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7D77" w14:textId="78316F86" w:rsidR="00B27E55" w:rsidRPr="00545221" w:rsidRDefault="00713F06" w:rsidP="00713F06">
      <w:pPr>
        <w:pStyle w:val="Maintitle"/>
        <w:tabs>
          <w:tab w:val="left" w:pos="4380"/>
        </w:tabs>
        <w:rPr>
          <w:noProof/>
          <w:sz w:val="22"/>
          <w:szCs w:val="22"/>
          <w:lang w:val="tr-TR" w:eastAsia="tr-TR"/>
        </w:rPr>
      </w:pPr>
      <w:r w:rsidRPr="00545221">
        <w:rPr>
          <w:noProof/>
          <w:sz w:val="22"/>
          <w:szCs w:val="22"/>
          <w:lang w:val="tr-TR" w:eastAsia="tr-TR"/>
        </w:rPr>
        <w:t>04.09.2023</w:t>
      </w:r>
    </w:p>
    <w:p w14:paraId="5E7B722E" w14:textId="77777777" w:rsidR="00B27E55" w:rsidRPr="00545221" w:rsidRDefault="00B27E55" w:rsidP="00CC7FFE">
      <w:pPr>
        <w:pStyle w:val="Maintitle"/>
        <w:jc w:val="center"/>
        <w:rPr>
          <w:noProof/>
          <w:lang w:val="tr-TR" w:eastAsia="tr-TR"/>
        </w:rPr>
      </w:pPr>
    </w:p>
    <w:p w14:paraId="400B75B9" w14:textId="77777777" w:rsidR="00B27E55" w:rsidRPr="00545221" w:rsidRDefault="00B27E55" w:rsidP="00CC7FFE">
      <w:pPr>
        <w:pStyle w:val="Maintitle"/>
        <w:jc w:val="center"/>
        <w:rPr>
          <w:noProof/>
          <w:lang w:val="tr-TR" w:eastAsia="tr-TR"/>
        </w:rPr>
      </w:pPr>
    </w:p>
    <w:p w14:paraId="054A2B60" w14:textId="77777777" w:rsidR="00545221" w:rsidRDefault="00853273" w:rsidP="00B27E55">
      <w:pPr>
        <w:pStyle w:val="Maintitle"/>
        <w:jc w:val="center"/>
        <w:rPr>
          <w:noProof/>
          <w:lang w:val="tr-TR" w:eastAsia="tr-TR"/>
        </w:rPr>
      </w:pPr>
      <w:r w:rsidRPr="00545221">
        <w:rPr>
          <w:noProof/>
          <w:lang w:val="tr-TR" w:eastAsia="tr-TR"/>
        </w:rPr>
        <w:t>RENAULT</w:t>
      </w:r>
      <w:r w:rsidR="00B27E55" w:rsidRPr="00545221">
        <w:rPr>
          <w:noProof/>
          <w:lang w:val="tr-TR" w:eastAsia="tr-TR"/>
        </w:rPr>
        <w:t xml:space="preserve">’dan </w:t>
      </w:r>
      <w:r w:rsidR="0041706E" w:rsidRPr="00545221">
        <w:rPr>
          <w:noProof/>
          <w:lang w:val="tr-TR" w:eastAsia="tr-TR"/>
        </w:rPr>
        <w:t xml:space="preserve">MÜNİH </w:t>
      </w:r>
      <w:r w:rsidR="00CC7FFE" w:rsidRPr="00545221">
        <w:rPr>
          <w:noProof/>
          <w:lang w:val="tr-TR" w:eastAsia="tr-TR"/>
        </w:rPr>
        <w:t>IAA MOBILITY 2023</w:t>
      </w:r>
      <w:r w:rsidR="00B27E55" w:rsidRPr="00545221">
        <w:rPr>
          <w:noProof/>
          <w:lang w:val="tr-TR" w:eastAsia="tr-TR"/>
        </w:rPr>
        <w:t xml:space="preserve">’te </w:t>
      </w:r>
    </w:p>
    <w:p w14:paraId="4484DE3F" w14:textId="67AA9BC0" w:rsidR="00CC7FFE" w:rsidRPr="00545221" w:rsidRDefault="00B27E55" w:rsidP="00B27E55">
      <w:pPr>
        <w:pStyle w:val="Maintitle"/>
        <w:jc w:val="center"/>
        <w:rPr>
          <w:noProof/>
          <w:lang w:val="tr-TR" w:eastAsia="tr-TR"/>
        </w:rPr>
      </w:pPr>
      <w:r w:rsidRPr="00545221">
        <w:rPr>
          <w:noProof/>
          <w:lang w:val="tr-TR" w:eastAsia="tr-TR"/>
        </w:rPr>
        <w:t>yeni model</w:t>
      </w:r>
      <w:r w:rsidR="00581418">
        <w:rPr>
          <w:noProof/>
          <w:lang w:val="tr-TR" w:eastAsia="tr-TR"/>
        </w:rPr>
        <w:t xml:space="preserve"> gösterisi</w:t>
      </w:r>
    </w:p>
    <w:p w14:paraId="6B3156F8" w14:textId="77777777" w:rsidR="00B27E55" w:rsidRPr="00545221" w:rsidRDefault="00B27E55" w:rsidP="00B27E55">
      <w:pPr>
        <w:pStyle w:val="Maintitle"/>
        <w:spacing w:line="276" w:lineRule="auto"/>
        <w:jc w:val="both"/>
        <w:rPr>
          <w:rFonts w:eastAsia="Times New Roman"/>
          <w:color w:val="000000"/>
          <w:lang w:val="tr-TR" w:eastAsia="fr-FR"/>
        </w:rPr>
      </w:pPr>
    </w:p>
    <w:p w14:paraId="51B85B65" w14:textId="77777777" w:rsidR="001C407E" w:rsidRPr="00545221" w:rsidRDefault="00B27E55" w:rsidP="001C407E">
      <w:pPr>
        <w:pStyle w:val="ListeParagraf"/>
        <w:numPr>
          <w:ilvl w:val="0"/>
          <w:numId w:val="16"/>
        </w:numPr>
        <w:rPr>
          <w:rFonts w:ascii="Arial" w:hAnsi="Arial" w:cs="Arial"/>
          <w:b/>
          <w:bCs/>
          <w:lang w:val="tr-TR"/>
        </w:rPr>
      </w:pPr>
      <w:r w:rsidRPr="00545221">
        <w:rPr>
          <w:rFonts w:ascii="Arial" w:hAnsi="Arial" w:cs="Arial"/>
          <w:b/>
          <w:bCs/>
          <w:lang w:val="tr-TR"/>
        </w:rPr>
        <w:t>Renault</w:t>
      </w:r>
      <w:r w:rsidR="001C407E" w:rsidRPr="00545221">
        <w:rPr>
          <w:rFonts w:ascii="Arial" w:hAnsi="Arial" w:cs="Arial"/>
          <w:b/>
          <w:bCs/>
          <w:lang w:val="tr-TR"/>
        </w:rPr>
        <w:t>,</w:t>
      </w:r>
      <w:r w:rsidRPr="00545221">
        <w:rPr>
          <w:rFonts w:ascii="Arial" w:hAnsi="Arial" w:cs="Arial"/>
          <w:b/>
          <w:bCs/>
          <w:lang w:val="tr-TR"/>
        </w:rPr>
        <w:t xml:space="preserve"> </w:t>
      </w:r>
      <w:r w:rsidR="001C407E" w:rsidRPr="00545221">
        <w:rPr>
          <w:rFonts w:ascii="Arial" w:hAnsi="Arial" w:cs="Arial"/>
          <w:b/>
          <w:bCs/>
          <w:lang w:val="tr-TR"/>
        </w:rPr>
        <w:t xml:space="preserve">IAA </w:t>
      </w:r>
      <w:proofErr w:type="spellStart"/>
      <w:r w:rsidR="001C407E" w:rsidRPr="00545221">
        <w:rPr>
          <w:rFonts w:ascii="Arial" w:hAnsi="Arial" w:cs="Arial"/>
          <w:b/>
          <w:bCs/>
          <w:lang w:val="tr-TR"/>
        </w:rPr>
        <w:t>Mobility</w:t>
      </w:r>
      <w:proofErr w:type="spellEnd"/>
      <w:r w:rsidR="001C407E" w:rsidRPr="00545221">
        <w:rPr>
          <w:rFonts w:ascii="Arial" w:hAnsi="Arial" w:cs="Arial"/>
          <w:b/>
          <w:bCs/>
          <w:lang w:val="tr-TR"/>
        </w:rPr>
        <w:t xml:space="preserve"> 2023’te yeni modelleriyle yerini aldı.</w:t>
      </w:r>
    </w:p>
    <w:p w14:paraId="47909BD5" w14:textId="77777777" w:rsidR="001C407E" w:rsidRPr="00545221" w:rsidRDefault="001C407E" w:rsidP="001C407E">
      <w:pPr>
        <w:pStyle w:val="ListeParagraf"/>
        <w:rPr>
          <w:rFonts w:ascii="Arial" w:hAnsi="Arial" w:cs="Arial"/>
          <w:b/>
          <w:bCs/>
          <w:lang w:val="tr-TR"/>
        </w:rPr>
      </w:pPr>
    </w:p>
    <w:p w14:paraId="4BF87CB3" w14:textId="181DDD64" w:rsidR="001C407E" w:rsidRPr="00545221" w:rsidRDefault="001C407E" w:rsidP="001C407E">
      <w:pPr>
        <w:pStyle w:val="ListeParagraf"/>
        <w:numPr>
          <w:ilvl w:val="0"/>
          <w:numId w:val="16"/>
        </w:numPr>
        <w:rPr>
          <w:rFonts w:ascii="Arial" w:hAnsi="Arial" w:cs="Arial"/>
          <w:b/>
          <w:bCs/>
          <w:lang w:val="tr-TR"/>
        </w:rPr>
      </w:pPr>
      <w:r w:rsidRPr="00545221">
        <w:rPr>
          <w:rFonts w:ascii="Arial" w:hAnsi="Arial" w:cs="Arial"/>
          <w:b/>
          <w:bCs/>
          <w:lang w:val="tr-TR"/>
        </w:rPr>
        <w:t xml:space="preserve">Yeni </w:t>
      </w:r>
      <w:proofErr w:type="spellStart"/>
      <w:r w:rsidRPr="00545221">
        <w:rPr>
          <w:rFonts w:ascii="Arial" w:hAnsi="Arial" w:cs="Arial"/>
          <w:b/>
          <w:bCs/>
          <w:lang w:val="tr-TR"/>
        </w:rPr>
        <w:t>Scenic</w:t>
      </w:r>
      <w:proofErr w:type="spellEnd"/>
      <w:r w:rsidRPr="00545221">
        <w:rPr>
          <w:rFonts w:ascii="Arial" w:hAnsi="Arial" w:cs="Arial"/>
          <w:b/>
          <w:bCs/>
          <w:lang w:val="tr-TR"/>
        </w:rPr>
        <w:t xml:space="preserve"> E-</w:t>
      </w:r>
      <w:proofErr w:type="spellStart"/>
      <w:r w:rsidRPr="00545221">
        <w:rPr>
          <w:rFonts w:ascii="Arial" w:hAnsi="Arial" w:cs="Arial"/>
          <w:b/>
          <w:bCs/>
          <w:lang w:val="tr-TR"/>
        </w:rPr>
        <w:t>Tech</w:t>
      </w:r>
      <w:proofErr w:type="spellEnd"/>
      <w:r w:rsidRPr="00545221">
        <w:rPr>
          <w:rFonts w:ascii="Arial" w:hAnsi="Arial" w:cs="Arial"/>
          <w:b/>
          <w:bCs/>
          <w:lang w:val="tr-TR"/>
        </w:rPr>
        <w:t xml:space="preserve"> Elektrikli modelinin dünya tanıtımını gerçekleştiren Renault, Yeni </w:t>
      </w:r>
      <w:proofErr w:type="spellStart"/>
      <w:r w:rsidRPr="00545221">
        <w:rPr>
          <w:rFonts w:ascii="Arial" w:hAnsi="Arial" w:cs="Arial"/>
          <w:b/>
          <w:bCs/>
          <w:lang w:val="tr-TR"/>
        </w:rPr>
        <w:t>Rafale</w:t>
      </w:r>
      <w:proofErr w:type="spellEnd"/>
      <w:r w:rsidRPr="00545221">
        <w:rPr>
          <w:rFonts w:ascii="Arial" w:hAnsi="Arial" w:cs="Arial"/>
          <w:b/>
          <w:bCs/>
          <w:lang w:val="tr-TR"/>
        </w:rPr>
        <w:t xml:space="preserve"> modeliyle </w:t>
      </w:r>
      <w:r w:rsidR="00564056" w:rsidRPr="00545221">
        <w:rPr>
          <w:rFonts w:ascii="Arial" w:hAnsi="Arial" w:cs="Arial"/>
          <w:b/>
          <w:bCs/>
          <w:lang w:val="tr-TR"/>
        </w:rPr>
        <w:t>de dikkatleri çekti.</w:t>
      </w:r>
    </w:p>
    <w:p w14:paraId="7D765D39" w14:textId="77777777" w:rsidR="001C407E" w:rsidRPr="00545221" w:rsidRDefault="001C407E" w:rsidP="00564056">
      <w:pPr>
        <w:pStyle w:val="ListeParagraf"/>
        <w:rPr>
          <w:rFonts w:ascii="Arial" w:hAnsi="Arial" w:cs="Arial"/>
          <w:b/>
          <w:bCs/>
          <w:lang w:val="tr-TR"/>
        </w:rPr>
      </w:pPr>
    </w:p>
    <w:p w14:paraId="40C56CEC" w14:textId="5A6FB34F" w:rsidR="00545221" w:rsidRPr="00545221" w:rsidRDefault="00564056" w:rsidP="00545221">
      <w:pPr>
        <w:pStyle w:val="ListeParagraf"/>
        <w:numPr>
          <w:ilvl w:val="0"/>
          <w:numId w:val="16"/>
        </w:numPr>
        <w:spacing w:after="160" w:line="276" w:lineRule="auto"/>
        <w:contextualSpacing/>
        <w:jc w:val="both"/>
        <w:rPr>
          <w:rFonts w:ascii="Arial" w:hAnsi="Arial" w:cs="Arial"/>
          <w:b/>
          <w:bCs/>
          <w:lang w:val="tr-TR"/>
        </w:rPr>
      </w:pPr>
      <w:r w:rsidRPr="00545221">
        <w:rPr>
          <w:rFonts w:ascii="Arial" w:hAnsi="Arial" w:cs="Arial"/>
          <w:b/>
          <w:bCs/>
          <w:lang w:val="tr-TR"/>
        </w:rPr>
        <w:t xml:space="preserve">Yeni </w:t>
      </w:r>
      <w:proofErr w:type="spellStart"/>
      <w:r w:rsidRPr="00545221">
        <w:rPr>
          <w:rFonts w:ascii="Arial" w:hAnsi="Arial" w:cs="Arial"/>
          <w:b/>
          <w:bCs/>
          <w:lang w:val="tr-TR"/>
        </w:rPr>
        <w:t>Rafale</w:t>
      </w:r>
      <w:proofErr w:type="spellEnd"/>
      <w:r w:rsidRPr="00545221">
        <w:rPr>
          <w:rFonts w:ascii="Arial" w:hAnsi="Arial" w:cs="Arial"/>
          <w:b/>
          <w:bCs/>
          <w:lang w:val="tr-TR"/>
        </w:rPr>
        <w:t xml:space="preserve"> E-</w:t>
      </w:r>
      <w:proofErr w:type="spellStart"/>
      <w:r w:rsidRPr="00545221">
        <w:rPr>
          <w:rFonts w:ascii="Arial" w:hAnsi="Arial" w:cs="Arial"/>
          <w:b/>
          <w:bCs/>
          <w:lang w:val="tr-TR"/>
        </w:rPr>
        <w:t>Tech</w:t>
      </w:r>
      <w:proofErr w:type="spellEnd"/>
      <w:r w:rsidRPr="00545221">
        <w:rPr>
          <w:rFonts w:ascii="Arial" w:hAnsi="Arial" w:cs="Arial"/>
          <w:b/>
          <w:bCs/>
          <w:lang w:val="tr-TR"/>
        </w:rPr>
        <w:t xml:space="preserve"> </w:t>
      </w:r>
      <w:proofErr w:type="spellStart"/>
      <w:r w:rsidRPr="00545221">
        <w:rPr>
          <w:rFonts w:ascii="Arial" w:hAnsi="Arial" w:cs="Arial"/>
          <w:b/>
          <w:bCs/>
          <w:lang w:val="tr-TR"/>
        </w:rPr>
        <w:t>Hybrid</w:t>
      </w:r>
      <w:proofErr w:type="spellEnd"/>
      <w:r w:rsidRPr="00545221">
        <w:rPr>
          <w:rFonts w:ascii="Arial" w:hAnsi="Arial" w:cs="Arial"/>
          <w:b/>
          <w:bCs/>
          <w:lang w:val="tr-TR"/>
        </w:rPr>
        <w:t xml:space="preserve"> modelinin </w:t>
      </w:r>
      <w:proofErr w:type="spellStart"/>
      <w:r w:rsidR="008726B3" w:rsidRPr="00545221">
        <w:rPr>
          <w:rFonts w:ascii="Arial" w:hAnsi="Arial" w:cs="Arial"/>
          <w:b/>
          <w:bCs/>
          <w:lang w:val="tr-TR"/>
        </w:rPr>
        <w:t>solarbay</w:t>
      </w:r>
      <w:proofErr w:type="spellEnd"/>
      <w:r w:rsidR="008726B3" w:rsidRPr="00545221">
        <w:rPr>
          <w:rFonts w:ascii="Arial" w:hAnsi="Arial" w:cs="Arial"/>
          <w:b/>
          <w:bCs/>
          <w:lang w:val="tr-TR"/>
        </w:rPr>
        <w:t>® panoramik cam tavan teknolojisi fuarda kullanıcıların deneyimine sunuldu.</w:t>
      </w:r>
    </w:p>
    <w:p w14:paraId="70F07B83" w14:textId="77777777" w:rsidR="00545221" w:rsidRPr="00545221" w:rsidRDefault="00545221" w:rsidP="00545221">
      <w:pPr>
        <w:pStyle w:val="ListeParagraf"/>
        <w:rPr>
          <w:rFonts w:ascii="Arial" w:hAnsi="Arial" w:cs="Arial"/>
          <w:b/>
          <w:bCs/>
          <w:lang w:val="tr-TR"/>
        </w:rPr>
      </w:pPr>
    </w:p>
    <w:p w14:paraId="3E2A1302" w14:textId="31FC73CD" w:rsidR="00564056" w:rsidRPr="00545221" w:rsidRDefault="00564056" w:rsidP="00545221">
      <w:pPr>
        <w:pStyle w:val="ListeParagraf"/>
        <w:numPr>
          <w:ilvl w:val="0"/>
          <w:numId w:val="16"/>
        </w:numPr>
        <w:spacing w:after="160" w:line="276" w:lineRule="auto"/>
        <w:contextualSpacing/>
        <w:jc w:val="both"/>
        <w:rPr>
          <w:rFonts w:ascii="Arial" w:hAnsi="Arial" w:cs="Arial"/>
          <w:b/>
          <w:bCs/>
          <w:lang w:val="tr-TR"/>
        </w:rPr>
      </w:pPr>
      <w:r w:rsidRPr="00545221">
        <w:rPr>
          <w:rFonts w:ascii="Arial" w:hAnsi="Arial" w:cs="Arial"/>
          <w:b/>
          <w:bCs/>
          <w:lang w:val="tr-TR"/>
        </w:rPr>
        <w:t>5 Eylül Salı günü</w:t>
      </w:r>
      <w:r w:rsidR="00545221" w:rsidRPr="00545221">
        <w:rPr>
          <w:rFonts w:ascii="Arial" w:hAnsi="Arial" w:cs="Arial"/>
          <w:b/>
          <w:bCs/>
          <w:lang w:val="tr-TR"/>
        </w:rPr>
        <w:t xml:space="preserve"> 7 koltuklu </w:t>
      </w:r>
      <w:proofErr w:type="spellStart"/>
      <w:r w:rsidR="00545221" w:rsidRPr="00545221">
        <w:rPr>
          <w:rFonts w:ascii="Arial" w:hAnsi="Arial" w:cs="Arial"/>
          <w:b/>
          <w:bCs/>
          <w:lang w:val="tr-TR"/>
        </w:rPr>
        <w:t>Kangoo’nun</w:t>
      </w:r>
      <w:proofErr w:type="spellEnd"/>
      <w:r w:rsidR="00545221" w:rsidRPr="00545221">
        <w:rPr>
          <w:rFonts w:ascii="Arial" w:hAnsi="Arial" w:cs="Arial"/>
          <w:b/>
          <w:bCs/>
          <w:lang w:val="tr-TR"/>
        </w:rPr>
        <w:t xml:space="preserve"> tamamen elektrikli versiyonu olan</w:t>
      </w:r>
      <w:r w:rsidRPr="00545221">
        <w:rPr>
          <w:rFonts w:ascii="Arial" w:hAnsi="Arial" w:cs="Arial"/>
          <w:b/>
          <w:bCs/>
          <w:lang w:val="tr-TR"/>
        </w:rPr>
        <w:t xml:space="preserve"> Yeni Grand </w:t>
      </w:r>
      <w:proofErr w:type="spellStart"/>
      <w:r w:rsidRPr="00545221">
        <w:rPr>
          <w:rFonts w:ascii="Arial" w:hAnsi="Arial" w:cs="Arial"/>
          <w:b/>
          <w:bCs/>
          <w:lang w:val="tr-TR"/>
        </w:rPr>
        <w:t>Kangoo</w:t>
      </w:r>
      <w:proofErr w:type="spellEnd"/>
      <w:r w:rsidR="00545221" w:rsidRPr="00545221">
        <w:rPr>
          <w:rFonts w:ascii="Arial" w:hAnsi="Arial" w:cs="Arial"/>
          <w:b/>
          <w:bCs/>
          <w:lang w:val="tr-TR"/>
        </w:rPr>
        <w:t xml:space="preserve"> da fuarda kullanıcılarla bulu</w:t>
      </w:r>
      <w:r w:rsidR="008569F6">
        <w:rPr>
          <w:rFonts w:ascii="Arial" w:hAnsi="Arial" w:cs="Arial"/>
          <w:b/>
          <w:bCs/>
          <w:lang w:val="tr-TR"/>
        </w:rPr>
        <w:t>ş</w:t>
      </w:r>
      <w:r w:rsidR="00E8460E">
        <w:rPr>
          <w:rFonts w:ascii="Arial" w:hAnsi="Arial" w:cs="Arial"/>
          <w:b/>
          <w:bCs/>
          <w:lang w:val="tr-TR"/>
        </w:rPr>
        <w:t>acak.</w:t>
      </w:r>
    </w:p>
    <w:p w14:paraId="18EB5B36" w14:textId="77777777" w:rsidR="00B27E55" w:rsidRPr="00545221" w:rsidRDefault="00B27E55" w:rsidP="00B27E55">
      <w:pPr>
        <w:spacing w:line="276" w:lineRule="auto"/>
        <w:jc w:val="both"/>
        <w:rPr>
          <w:rFonts w:ascii="Arial" w:eastAsia="Times New Roman" w:hAnsi="Arial" w:cs="Arial"/>
          <w:color w:val="0D0D0D" w:themeColor="text1" w:themeTint="F2"/>
          <w:sz w:val="22"/>
          <w:szCs w:val="22"/>
          <w:lang w:val="tr-TR" w:eastAsia="fr-FR"/>
        </w:rPr>
      </w:pPr>
    </w:p>
    <w:p w14:paraId="67828AD8" w14:textId="70B59560" w:rsidR="00E429C0" w:rsidRDefault="00B27E55" w:rsidP="00B27E55">
      <w:pPr>
        <w:spacing w:line="276" w:lineRule="auto"/>
        <w:jc w:val="both"/>
        <w:rPr>
          <w:rFonts w:ascii="Arial" w:hAnsi="Arial" w:cs="Arial"/>
          <w:b/>
          <w:bCs/>
          <w:lang w:val="tr-TR"/>
        </w:rPr>
      </w:pPr>
      <w:r w:rsidRPr="00545221">
        <w:rPr>
          <w:rFonts w:ascii="Arial" w:hAnsi="Arial" w:cs="Arial"/>
          <w:lang w:val="tr-TR"/>
        </w:rPr>
        <w:t xml:space="preserve">Renault, </w:t>
      </w:r>
      <w:r w:rsidR="00E429C0" w:rsidRPr="00E429C0">
        <w:rPr>
          <w:rFonts w:ascii="Arial" w:hAnsi="Arial" w:cs="Arial"/>
          <w:lang w:val="tr-TR"/>
        </w:rPr>
        <w:t>M</w:t>
      </w:r>
      <w:r w:rsidR="00E429C0">
        <w:rPr>
          <w:rFonts w:ascii="Arial" w:hAnsi="Arial" w:cs="Arial"/>
          <w:lang w:val="tr-TR"/>
        </w:rPr>
        <w:t xml:space="preserve">ünih </w:t>
      </w:r>
      <w:r w:rsidR="003C0E05" w:rsidRPr="00E429C0">
        <w:rPr>
          <w:rFonts w:ascii="Arial" w:hAnsi="Arial" w:cs="Arial"/>
          <w:lang w:val="tr-TR"/>
        </w:rPr>
        <w:t xml:space="preserve">IAA </w:t>
      </w:r>
      <w:proofErr w:type="spellStart"/>
      <w:r w:rsidR="003C0E05" w:rsidRPr="00E429C0">
        <w:rPr>
          <w:rFonts w:ascii="Arial" w:hAnsi="Arial" w:cs="Arial"/>
          <w:lang w:val="tr-TR"/>
        </w:rPr>
        <w:t>Mobility</w:t>
      </w:r>
      <w:proofErr w:type="spellEnd"/>
      <w:r w:rsidR="003C0E05" w:rsidRPr="00E429C0">
        <w:rPr>
          <w:rFonts w:ascii="Arial" w:hAnsi="Arial" w:cs="Arial"/>
          <w:lang w:val="tr-TR"/>
        </w:rPr>
        <w:t xml:space="preserve"> 2023’te </w:t>
      </w:r>
      <w:r w:rsidR="00E429C0" w:rsidRPr="00E429C0">
        <w:rPr>
          <w:rFonts w:ascii="Arial" w:hAnsi="Arial" w:cs="Arial"/>
          <w:lang w:val="tr-TR"/>
        </w:rPr>
        <w:t>yeni</w:t>
      </w:r>
      <w:r w:rsidR="00E429C0">
        <w:rPr>
          <w:rFonts w:ascii="Arial" w:hAnsi="Arial" w:cs="Arial"/>
          <w:lang w:val="tr-TR"/>
        </w:rPr>
        <w:t xml:space="preserve"> modelleriyle kullanıcılarla buluştu.</w:t>
      </w:r>
    </w:p>
    <w:p w14:paraId="4345F386" w14:textId="77777777" w:rsidR="00B27E55" w:rsidRPr="00545221" w:rsidRDefault="00B27E55" w:rsidP="00B27E55">
      <w:pPr>
        <w:spacing w:line="276" w:lineRule="auto"/>
        <w:jc w:val="both"/>
        <w:rPr>
          <w:rFonts w:ascii="Arial" w:hAnsi="Arial" w:cs="Arial"/>
          <w:lang w:val="tr-TR"/>
        </w:rPr>
      </w:pPr>
    </w:p>
    <w:p w14:paraId="3F35BFB9" w14:textId="17CDFF3E" w:rsidR="00A4101C" w:rsidRDefault="00B27E55" w:rsidP="00B27E55">
      <w:pPr>
        <w:spacing w:line="276" w:lineRule="auto"/>
        <w:jc w:val="both"/>
        <w:rPr>
          <w:rFonts w:ascii="Arial" w:hAnsi="Arial" w:cs="Arial"/>
          <w:lang w:val="tr-TR"/>
        </w:rPr>
      </w:pPr>
      <w:r w:rsidRPr="00545221">
        <w:rPr>
          <w:rFonts w:ascii="Arial" w:hAnsi="Arial" w:cs="Arial"/>
          <w:lang w:val="tr-TR"/>
        </w:rPr>
        <w:t xml:space="preserve">MAİS A.Ş. Genel Müdürü Dr. Berk Çağdaş, “Renault, bu yıl </w:t>
      </w:r>
      <w:r w:rsidR="00E429C0">
        <w:rPr>
          <w:rFonts w:ascii="Arial" w:hAnsi="Arial" w:cs="Arial"/>
          <w:lang w:val="tr-TR"/>
        </w:rPr>
        <w:t xml:space="preserve">Münih IAA </w:t>
      </w:r>
      <w:proofErr w:type="spellStart"/>
      <w:r w:rsidR="00E429C0">
        <w:rPr>
          <w:rFonts w:ascii="Arial" w:hAnsi="Arial" w:cs="Arial"/>
          <w:lang w:val="tr-TR"/>
        </w:rPr>
        <w:t>Mobility’de</w:t>
      </w:r>
      <w:proofErr w:type="spellEnd"/>
      <w:r w:rsidR="00E429C0">
        <w:rPr>
          <w:rFonts w:ascii="Arial" w:hAnsi="Arial" w:cs="Arial"/>
          <w:lang w:val="tr-TR"/>
        </w:rPr>
        <w:t xml:space="preserve"> </w:t>
      </w:r>
      <w:r w:rsidR="004E3200">
        <w:rPr>
          <w:rFonts w:ascii="Arial" w:hAnsi="Arial" w:cs="Arial"/>
          <w:lang w:val="tr-TR"/>
        </w:rPr>
        <w:t xml:space="preserve">markanın yeni tasarım dilini taşıyan </w:t>
      </w:r>
      <w:r w:rsidR="008569F6">
        <w:rPr>
          <w:rFonts w:ascii="Arial" w:hAnsi="Arial" w:cs="Arial"/>
          <w:lang w:val="tr-TR"/>
        </w:rPr>
        <w:t xml:space="preserve">ve özellikle </w:t>
      </w:r>
      <w:r w:rsidR="00587C9A">
        <w:rPr>
          <w:rFonts w:ascii="Arial" w:hAnsi="Arial" w:cs="Arial"/>
          <w:lang w:val="tr-TR"/>
        </w:rPr>
        <w:t xml:space="preserve">geniş ailelere yönelik ihtiyaçları karşılayan </w:t>
      </w:r>
      <w:proofErr w:type="spellStart"/>
      <w:r w:rsidR="005F01E6">
        <w:rPr>
          <w:rFonts w:ascii="Arial" w:hAnsi="Arial" w:cs="Arial"/>
          <w:lang w:val="tr-TR"/>
        </w:rPr>
        <w:t>Scenic</w:t>
      </w:r>
      <w:proofErr w:type="spellEnd"/>
      <w:r w:rsidR="005F01E6">
        <w:rPr>
          <w:rFonts w:ascii="Arial" w:hAnsi="Arial" w:cs="Arial"/>
          <w:lang w:val="tr-TR"/>
        </w:rPr>
        <w:t xml:space="preserve"> modelinin </w:t>
      </w:r>
      <w:proofErr w:type="gramStart"/>
      <w:r w:rsidR="005F01E6">
        <w:rPr>
          <w:rFonts w:ascii="Arial" w:hAnsi="Arial" w:cs="Arial"/>
          <w:lang w:val="tr-TR"/>
        </w:rPr>
        <w:t>%100</w:t>
      </w:r>
      <w:proofErr w:type="gramEnd"/>
      <w:r w:rsidR="005F01E6">
        <w:rPr>
          <w:rFonts w:ascii="Arial" w:hAnsi="Arial" w:cs="Arial"/>
          <w:lang w:val="tr-TR"/>
        </w:rPr>
        <w:t xml:space="preserve"> elektrikli versiyonunun dünya lansmanın</w:t>
      </w:r>
      <w:r w:rsidR="002F55B7">
        <w:rPr>
          <w:rFonts w:ascii="Arial" w:hAnsi="Arial" w:cs="Arial"/>
          <w:lang w:val="tr-TR"/>
        </w:rPr>
        <w:t>ı gerçekleştir</w:t>
      </w:r>
      <w:r w:rsidR="008569F6">
        <w:rPr>
          <w:rFonts w:ascii="Arial" w:hAnsi="Arial" w:cs="Arial"/>
          <w:lang w:val="tr-TR"/>
        </w:rPr>
        <w:t>di.</w:t>
      </w:r>
      <w:r w:rsidR="00DC3895">
        <w:rPr>
          <w:rFonts w:ascii="Arial" w:hAnsi="Arial" w:cs="Arial"/>
          <w:lang w:val="tr-TR"/>
        </w:rPr>
        <w:t xml:space="preserve"> </w:t>
      </w:r>
      <w:proofErr w:type="gramStart"/>
      <w:r w:rsidR="00673DCD">
        <w:rPr>
          <w:rFonts w:ascii="Arial" w:hAnsi="Arial" w:cs="Arial"/>
          <w:lang w:val="tr-TR"/>
        </w:rPr>
        <w:t>D</w:t>
      </w:r>
      <w:proofErr w:type="gramEnd"/>
      <w:r w:rsidR="00673DCD">
        <w:rPr>
          <w:rFonts w:ascii="Arial" w:hAnsi="Arial" w:cs="Arial"/>
          <w:lang w:val="tr-TR"/>
        </w:rPr>
        <w:t xml:space="preserve"> segmentindeki standartları yeniden </w:t>
      </w:r>
      <w:r w:rsidR="001E463C">
        <w:rPr>
          <w:rFonts w:ascii="Arial" w:hAnsi="Arial" w:cs="Arial"/>
          <w:lang w:val="tr-TR"/>
        </w:rPr>
        <w:t>belirleme iddiası</w:t>
      </w:r>
      <w:r w:rsidR="00FC18C3">
        <w:rPr>
          <w:rFonts w:ascii="Arial" w:hAnsi="Arial" w:cs="Arial"/>
          <w:lang w:val="tr-TR"/>
        </w:rPr>
        <w:t xml:space="preserve"> taşıyan </w:t>
      </w:r>
      <w:proofErr w:type="spellStart"/>
      <w:r w:rsidR="00FC18C3">
        <w:rPr>
          <w:rFonts w:ascii="Arial" w:hAnsi="Arial" w:cs="Arial"/>
          <w:lang w:val="tr-TR"/>
        </w:rPr>
        <w:t>Rafale</w:t>
      </w:r>
      <w:proofErr w:type="spellEnd"/>
      <w:r w:rsidR="00FC18C3">
        <w:rPr>
          <w:rFonts w:ascii="Arial" w:hAnsi="Arial" w:cs="Arial"/>
          <w:lang w:val="tr-TR"/>
        </w:rPr>
        <w:t xml:space="preserve"> modeli</w:t>
      </w:r>
      <w:r w:rsidR="00225216">
        <w:rPr>
          <w:rFonts w:ascii="Arial" w:hAnsi="Arial" w:cs="Arial"/>
          <w:lang w:val="tr-TR"/>
        </w:rPr>
        <w:t xml:space="preserve"> de fuarın en ilgi çeken modellerinden biri olarak öne çıktı. Markanın yeni DNA’sıyla tamamen örtüşen </w:t>
      </w:r>
      <w:proofErr w:type="spellStart"/>
      <w:r w:rsidR="00225216">
        <w:rPr>
          <w:rFonts w:ascii="Arial" w:hAnsi="Arial" w:cs="Arial"/>
          <w:lang w:val="tr-TR"/>
        </w:rPr>
        <w:t>Rafale</w:t>
      </w:r>
      <w:proofErr w:type="spellEnd"/>
      <w:r w:rsidR="00225216">
        <w:rPr>
          <w:rFonts w:ascii="Arial" w:hAnsi="Arial" w:cs="Arial"/>
          <w:lang w:val="tr-TR"/>
        </w:rPr>
        <w:t xml:space="preserve"> modelini 2024’ün ikinci yarısında Türkiye’de satışa sunmayı planlıyoruz</w:t>
      </w:r>
      <w:r w:rsidR="000A3A8C">
        <w:rPr>
          <w:rFonts w:ascii="Arial" w:hAnsi="Arial" w:cs="Arial"/>
          <w:lang w:val="tr-TR"/>
        </w:rPr>
        <w:t>” dedi.</w:t>
      </w:r>
    </w:p>
    <w:p w14:paraId="6F663F95" w14:textId="77777777" w:rsidR="00022EFA" w:rsidRDefault="00022EFA" w:rsidP="00B27E55">
      <w:pPr>
        <w:spacing w:line="276" w:lineRule="auto"/>
        <w:jc w:val="both"/>
        <w:rPr>
          <w:rFonts w:ascii="Arial" w:hAnsi="Arial" w:cs="Arial"/>
          <w:lang w:val="tr-TR"/>
        </w:rPr>
      </w:pPr>
    </w:p>
    <w:p w14:paraId="28659E52" w14:textId="54CE4452" w:rsidR="00022EFA" w:rsidRDefault="00022EFA" w:rsidP="00B27E55">
      <w:pPr>
        <w:spacing w:line="276" w:lineRule="auto"/>
        <w:jc w:val="both"/>
        <w:rPr>
          <w:rFonts w:ascii="Arial" w:hAnsi="Arial" w:cs="Arial"/>
          <w:b/>
          <w:bCs/>
          <w:lang w:val="tr-TR"/>
        </w:rPr>
      </w:pPr>
      <w:r w:rsidRPr="00022EFA">
        <w:rPr>
          <w:rFonts w:ascii="Arial" w:hAnsi="Arial" w:cs="Arial"/>
          <w:b/>
          <w:bCs/>
          <w:lang w:val="tr-TR"/>
        </w:rPr>
        <w:t xml:space="preserve">Yeni Renault </w:t>
      </w:r>
      <w:proofErr w:type="spellStart"/>
      <w:r w:rsidRPr="00022EFA">
        <w:rPr>
          <w:rFonts w:ascii="Arial" w:hAnsi="Arial" w:cs="Arial"/>
          <w:b/>
          <w:bCs/>
          <w:lang w:val="tr-TR"/>
        </w:rPr>
        <w:t>Rafale</w:t>
      </w:r>
      <w:proofErr w:type="spellEnd"/>
      <w:r w:rsidRPr="00022EFA">
        <w:rPr>
          <w:rFonts w:ascii="Arial" w:hAnsi="Arial" w:cs="Arial"/>
          <w:b/>
          <w:bCs/>
          <w:lang w:val="tr-TR"/>
        </w:rPr>
        <w:t xml:space="preserve"> E-</w:t>
      </w:r>
      <w:proofErr w:type="spellStart"/>
      <w:r w:rsidRPr="00022EFA">
        <w:rPr>
          <w:rFonts w:ascii="Arial" w:hAnsi="Arial" w:cs="Arial"/>
          <w:b/>
          <w:bCs/>
          <w:lang w:val="tr-TR"/>
        </w:rPr>
        <w:t>Tech</w:t>
      </w:r>
      <w:proofErr w:type="spellEnd"/>
    </w:p>
    <w:p w14:paraId="78ABDD9E" w14:textId="77777777" w:rsidR="00554F52" w:rsidRDefault="00554F52" w:rsidP="00B27E55">
      <w:pPr>
        <w:spacing w:line="276" w:lineRule="auto"/>
        <w:jc w:val="both"/>
        <w:rPr>
          <w:rFonts w:ascii="Arial" w:hAnsi="Arial" w:cs="Arial"/>
          <w:b/>
          <w:bCs/>
          <w:lang w:val="tr-TR"/>
        </w:rPr>
      </w:pPr>
    </w:p>
    <w:p w14:paraId="44E2DE4E" w14:textId="77777777" w:rsidR="002348A8" w:rsidRDefault="00554F52" w:rsidP="002348A8">
      <w:pPr>
        <w:spacing w:line="276" w:lineRule="auto"/>
        <w:jc w:val="both"/>
        <w:rPr>
          <w:rFonts w:ascii="Arial" w:hAnsi="Arial" w:cs="Arial"/>
          <w:lang w:val="tr-TR"/>
        </w:rPr>
      </w:pPr>
      <w:r w:rsidRPr="00554F52">
        <w:rPr>
          <w:rFonts w:ascii="Arial" w:hAnsi="Arial" w:cs="Arial"/>
          <w:lang w:val="tr-TR"/>
        </w:rPr>
        <w:t>Renault ürün gamının tepe noktasını</w:t>
      </w:r>
      <w:r w:rsidRPr="00554F52">
        <w:rPr>
          <w:rFonts w:ascii="Arial" w:hAnsi="Arial" w:cs="Arial"/>
          <w:lang w:val="tr-TR"/>
        </w:rPr>
        <w:t xml:space="preserve"> </w:t>
      </w:r>
      <w:r w:rsidRPr="00554F52">
        <w:rPr>
          <w:rFonts w:ascii="Arial" w:hAnsi="Arial" w:cs="Arial"/>
          <w:lang w:val="tr-TR"/>
        </w:rPr>
        <w:t xml:space="preserve">oluşturacak yeni </w:t>
      </w:r>
      <w:proofErr w:type="spellStart"/>
      <w:r w:rsidRPr="00554F52">
        <w:rPr>
          <w:rFonts w:ascii="Arial" w:hAnsi="Arial" w:cs="Arial"/>
          <w:lang w:val="tr-TR"/>
        </w:rPr>
        <w:t>coupe</w:t>
      </w:r>
      <w:proofErr w:type="spellEnd"/>
      <w:r w:rsidRPr="00554F52">
        <w:rPr>
          <w:rFonts w:ascii="Arial" w:hAnsi="Arial" w:cs="Arial"/>
          <w:lang w:val="tr-TR"/>
        </w:rPr>
        <w:t xml:space="preserve"> SUV modeli</w:t>
      </w:r>
      <w:r>
        <w:rPr>
          <w:rFonts w:ascii="Arial" w:hAnsi="Arial" w:cs="Arial"/>
          <w:lang w:val="tr-TR"/>
        </w:rPr>
        <w:t xml:space="preserve"> </w:t>
      </w:r>
      <w:proofErr w:type="spellStart"/>
      <w:proofErr w:type="gramStart"/>
      <w:r w:rsidRPr="00554F52">
        <w:rPr>
          <w:rFonts w:ascii="Arial" w:hAnsi="Arial" w:cs="Arial"/>
          <w:lang w:val="tr-TR"/>
        </w:rPr>
        <w:t>Rafale</w:t>
      </w:r>
      <w:proofErr w:type="spellEnd"/>
      <w:r w:rsidRPr="00554F52">
        <w:rPr>
          <w:rFonts w:ascii="Arial" w:hAnsi="Arial" w:cs="Arial"/>
          <w:lang w:val="tr-TR"/>
        </w:rPr>
        <w:t xml:space="preserve"> ,</w:t>
      </w:r>
      <w:proofErr w:type="gramEnd"/>
      <w:r w:rsidRPr="00554F52">
        <w:rPr>
          <w:rFonts w:ascii="Arial" w:hAnsi="Arial" w:cs="Arial"/>
          <w:lang w:val="tr-TR"/>
        </w:rPr>
        <w:t xml:space="preserve"> E </w:t>
      </w:r>
      <w:proofErr w:type="spellStart"/>
      <w:r w:rsidRPr="00554F52">
        <w:rPr>
          <w:rFonts w:ascii="Arial" w:hAnsi="Arial" w:cs="Arial"/>
          <w:lang w:val="tr-TR"/>
        </w:rPr>
        <w:t>Tech</w:t>
      </w:r>
      <w:proofErr w:type="spellEnd"/>
      <w:r w:rsidRPr="00554F52">
        <w:rPr>
          <w:rFonts w:ascii="Arial" w:hAnsi="Arial" w:cs="Arial"/>
          <w:lang w:val="tr-TR"/>
        </w:rPr>
        <w:t xml:space="preserve"> hibrit sistemi ve CMF CD</w:t>
      </w:r>
      <w:r w:rsidRPr="00554F52">
        <w:rPr>
          <w:rFonts w:ascii="Arial" w:hAnsi="Arial" w:cs="Arial"/>
          <w:lang w:val="tr-TR"/>
        </w:rPr>
        <w:t xml:space="preserve"> </w:t>
      </w:r>
      <w:r w:rsidRPr="00554F52">
        <w:rPr>
          <w:rFonts w:ascii="Arial" w:hAnsi="Arial" w:cs="Arial"/>
          <w:lang w:val="tr-TR"/>
        </w:rPr>
        <w:t>platformu kullanılıyor.</w:t>
      </w:r>
      <w:r>
        <w:rPr>
          <w:rFonts w:ascii="Arial" w:hAnsi="Arial" w:cs="Arial"/>
          <w:lang w:val="tr-TR"/>
        </w:rPr>
        <w:t xml:space="preserve"> </w:t>
      </w:r>
      <w:r w:rsidRPr="00554F52">
        <w:rPr>
          <w:rFonts w:ascii="Arial" w:hAnsi="Arial" w:cs="Arial"/>
          <w:lang w:val="tr-TR"/>
        </w:rPr>
        <w:t>200</w:t>
      </w:r>
      <w:r>
        <w:rPr>
          <w:rFonts w:ascii="Arial" w:hAnsi="Arial" w:cs="Arial"/>
          <w:lang w:val="tr-TR"/>
        </w:rPr>
        <w:t xml:space="preserve"> </w:t>
      </w:r>
      <w:proofErr w:type="spellStart"/>
      <w:r w:rsidRPr="00554F52">
        <w:rPr>
          <w:rFonts w:ascii="Arial" w:hAnsi="Arial" w:cs="Arial"/>
          <w:lang w:val="tr-TR"/>
        </w:rPr>
        <w:t>bg</w:t>
      </w:r>
      <w:proofErr w:type="spellEnd"/>
      <w:r w:rsidRPr="00554F52">
        <w:rPr>
          <w:rFonts w:ascii="Arial" w:hAnsi="Arial" w:cs="Arial"/>
          <w:lang w:val="tr-TR"/>
        </w:rPr>
        <w:t xml:space="preserve"> E </w:t>
      </w:r>
      <w:proofErr w:type="spellStart"/>
      <w:r w:rsidRPr="00554F52">
        <w:rPr>
          <w:rFonts w:ascii="Arial" w:hAnsi="Arial" w:cs="Arial"/>
          <w:lang w:val="tr-TR"/>
        </w:rPr>
        <w:t>Tech</w:t>
      </w:r>
      <w:proofErr w:type="spellEnd"/>
      <w:r w:rsidRPr="00554F52">
        <w:rPr>
          <w:rFonts w:ascii="Arial" w:hAnsi="Arial" w:cs="Arial"/>
          <w:lang w:val="tr-TR"/>
        </w:rPr>
        <w:t xml:space="preserve"> </w:t>
      </w:r>
      <w:proofErr w:type="spellStart"/>
      <w:r w:rsidRPr="00554F52">
        <w:rPr>
          <w:rFonts w:ascii="Arial" w:hAnsi="Arial" w:cs="Arial"/>
          <w:lang w:val="tr-TR"/>
        </w:rPr>
        <w:t>hybrid</w:t>
      </w:r>
      <w:proofErr w:type="spellEnd"/>
      <w:r w:rsidRPr="00554F52">
        <w:rPr>
          <w:rFonts w:ascii="Arial" w:hAnsi="Arial" w:cs="Arial"/>
          <w:lang w:val="tr-TR"/>
        </w:rPr>
        <w:t xml:space="preserve"> güç aktarımı</w:t>
      </w:r>
      <w:r>
        <w:rPr>
          <w:rFonts w:ascii="Arial" w:hAnsi="Arial" w:cs="Arial"/>
          <w:lang w:val="tr-TR"/>
        </w:rPr>
        <w:t xml:space="preserve">, </w:t>
      </w:r>
      <w:r w:rsidRPr="00554F52">
        <w:rPr>
          <w:rFonts w:ascii="Arial" w:hAnsi="Arial" w:cs="Arial"/>
          <w:lang w:val="tr-TR"/>
        </w:rPr>
        <w:t>1.100 km sürüş menzili</w:t>
      </w:r>
      <w:r>
        <w:rPr>
          <w:rFonts w:ascii="Arial" w:hAnsi="Arial" w:cs="Arial"/>
          <w:lang w:val="tr-TR"/>
        </w:rPr>
        <w:t xml:space="preserve">, </w:t>
      </w:r>
      <w:r w:rsidRPr="00554F52">
        <w:rPr>
          <w:rFonts w:ascii="Arial" w:hAnsi="Arial" w:cs="Arial"/>
          <w:lang w:val="tr-TR"/>
        </w:rPr>
        <w:t xml:space="preserve">648 </w:t>
      </w:r>
      <w:r>
        <w:rPr>
          <w:rFonts w:ascii="Arial" w:hAnsi="Arial" w:cs="Arial"/>
          <w:lang w:val="tr-TR"/>
        </w:rPr>
        <w:t>litre</w:t>
      </w:r>
      <w:r w:rsidRPr="00554F52">
        <w:rPr>
          <w:rFonts w:ascii="Arial" w:hAnsi="Arial" w:cs="Arial"/>
          <w:lang w:val="tr-TR"/>
        </w:rPr>
        <w:t xml:space="preserve"> bagaj hacmi</w:t>
      </w:r>
      <w:r>
        <w:rPr>
          <w:rFonts w:ascii="Arial" w:hAnsi="Arial" w:cs="Arial"/>
          <w:lang w:val="tr-TR"/>
        </w:rPr>
        <w:t xml:space="preserve"> ve </w:t>
      </w:r>
      <w:r w:rsidRPr="00554F52">
        <w:rPr>
          <w:rFonts w:ascii="Arial" w:hAnsi="Arial" w:cs="Arial"/>
          <w:lang w:val="tr-TR"/>
        </w:rPr>
        <w:t>984 cm2</w:t>
      </w:r>
      <w:r>
        <w:rPr>
          <w:rFonts w:ascii="Arial" w:hAnsi="Arial" w:cs="Arial"/>
          <w:lang w:val="tr-TR"/>
        </w:rPr>
        <w:t xml:space="preserve"> ekranıyla </w:t>
      </w:r>
      <w:r w:rsidR="006B1676">
        <w:rPr>
          <w:rFonts w:ascii="Arial" w:hAnsi="Arial" w:cs="Arial"/>
          <w:lang w:val="tr-TR"/>
        </w:rPr>
        <w:t xml:space="preserve">Yeni </w:t>
      </w:r>
      <w:proofErr w:type="spellStart"/>
      <w:r w:rsidR="006B1676">
        <w:rPr>
          <w:rFonts w:ascii="Arial" w:hAnsi="Arial" w:cs="Arial"/>
          <w:lang w:val="tr-TR"/>
        </w:rPr>
        <w:t>Rafale</w:t>
      </w:r>
      <w:proofErr w:type="spellEnd"/>
      <w:r w:rsidR="006B1676">
        <w:rPr>
          <w:rFonts w:ascii="Arial" w:hAnsi="Arial" w:cs="Arial"/>
          <w:lang w:val="tr-TR"/>
        </w:rPr>
        <w:t xml:space="preserve"> modeli</w:t>
      </w:r>
      <w:r w:rsidR="006B1676" w:rsidRPr="006B1676">
        <w:rPr>
          <w:rFonts w:ascii="Arial" w:hAnsi="Arial" w:cs="Arial"/>
          <w:lang w:val="tr-TR"/>
        </w:rPr>
        <w:t xml:space="preserve">, </w:t>
      </w:r>
      <w:proofErr w:type="spellStart"/>
      <w:r w:rsidR="006B1676" w:rsidRPr="006B1676">
        <w:rPr>
          <w:rFonts w:ascii="Arial" w:hAnsi="Arial" w:cs="Arial"/>
          <w:lang w:val="tr-TR"/>
        </w:rPr>
        <w:t>Renault’nun</w:t>
      </w:r>
      <w:proofErr w:type="spellEnd"/>
      <w:r w:rsidR="006B1676" w:rsidRPr="006B1676">
        <w:rPr>
          <w:rFonts w:ascii="Arial" w:hAnsi="Arial" w:cs="Arial"/>
          <w:lang w:val="tr-TR"/>
        </w:rPr>
        <w:t xml:space="preserve"> ürün gamının en üst noktasında konumlanıyor.</w:t>
      </w:r>
    </w:p>
    <w:p w14:paraId="4D520217" w14:textId="77777777" w:rsidR="002348A8" w:rsidRDefault="002348A8" w:rsidP="002348A8">
      <w:pPr>
        <w:spacing w:line="276" w:lineRule="auto"/>
        <w:jc w:val="both"/>
        <w:rPr>
          <w:rFonts w:ascii="Arial" w:hAnsi="Arial" w:cs="Arial"/>
          <w:lang w:val="tr-TR"/>
        </w:rPr>
      </w:pPr>
    </w:p>
    <w:p w14:paraId="6BBF6929" w14:textId="61223473" w:rsidR="002348A8" w:rsidRDefault="002348A8" w:rsidP="002348A8">
      <w:pPr>
        <w:spacing w:line="276" w:lineRule="auto"/>
        <w:jc w:val="both"/>
        <w:rPr>
          <w:rFonts w:ascii="Arial" w:hAnsi="Arial" w:cs="Arial"/>
          <w:lang w:val="tr-TR"/>
        </w:rPr>
      </w:pPr>
      <w:r w:rsidRPr="002348A8">
        <w:rPr>
          <w:rFonts w:ascii="Arial" w:hAnsi="Arial" w:cs="Arial"/>
          <w:lang w:val="tr-TR"/>
        </w:rPr>
        <w:t xml:space="preserve">Yeni Renault </w:t>
      </w:r>
      <w:proofErr w:type="spellStart"/>
      <w:r w:rsidRPr="002348A8">
        <w:rPr>
          <w:rFonts w:ascii="Arial" w:hAnsi="Arial" w:cs="Arial"/>
          <w:lang w:val="tr-TR"/>
        </w:rPr>
        <w:t>Rafale</w:t>
      </w:r>
      <w:proofErr w:type="spellEnd"/>
      <w:r w:rsidRPr="002348A8">
        <w:rPr>
          <w:rFonts w:ascii="Arial" w:hAnsi="Arial" w:cs="Arial"/>
          <w:lang w:val="tr-TR"/>
        </w:rPr>
        <w:t xml:space="preserve">, yakıt tüketim oranları ve teknolojisiyle dikkat çektiği kadar, geri dönüştürülmüş malzemeler kullanan 200 </w:t>
      </w:r>
      <w:proofErr w:type="spellStart"/>
      <w:r w:rsidRPr="002348A8">
        <w:rPr>
          <w:rFonts w:ascii="Arial" w:hAnsi="Arial" w:cs="Arial"/>
          <w:lang w:val="tr-TR"/>
        </w:rPr>
        <w:t>bg</w:t>
      </w:r>
      <w:proofErr w:type="spellEnd"/>
      <w:r w:rsidRPr="002348A8">
        <w:rPr>
          <w:rFonts w:ascii="Arial" w:hAnsi="Arial" w:cs="Arial"/>
          <w:lang w:val="tr-TR"/>
        </w:rPr>
        <w:t xml:space="preserve"> E-</w:t>
      </w:r>
      <w:proofErr w:type="spellStart"/>
      <w:r w:rsidRPr="002348A8">
        <w:rPr>
          <w:rFonts w:ascii="Arial" w:hAnsi="Arial" w:cs="Arial"/>
          <w:lang w:val="tr-TR"/>
        </w:rPr>
        <w:t>Tech</w:t>
      </w:r>
      <w:proofErr w:type="spellEnd"/>
      <w:r w:rsidRPr="002348A8">
        <w:rPr>
          <w:rFonts w:ascii="Arial" w:hAnsi="Arial" w:cs="Arial"/>
          <w:lang w:val="tr-TR"/>
        </w:rPr>
        <w:t xml:space="preserve"> tam hibrit güç aktarma sistemiyle de öne çıkıyor.</w:t>
      </w:r>
      <w:r>
        <w:rPr>
          <w:rFonts w:ascii="Arial" w:hAnsi="Arial" w:cs="Arial"/>
          <w:lang w:val="tr-TR"/>
        </w:rPr>
        <w:t xml:space="preserve"> </w:t>
      </w:r>
      <w:r w:rsidRPr="002348A8">
        <w:rPr>
          <w:rFonts w:ascii="Arial" w:hAnsi="Arial" w:cs="Arial"/>
          <w:lang w:val="tr-TR"/>
        </w:rPr>
        <w:t>Sürüş keyfini yeni zirvelere taşımak için doğan model, yeni bir E-</w:t>
      </w:r>
      <w:proofErr w:type="spellStart"/>
      <w:r w:rsidRPr="002348A8">
        <w:rPr>
          <w:rFonts w:ascii="Arial" w:hAnsi="Arial" w:cs="Arial"/>
          <w:lang w:val="tr-TR"/>
        </w:rPr>
        <w:t>Tech</w:t>
      </w:r>
      <w:proofErr w:type="spellEnd"/>
      <w:r w:rsidRPr="002348A8">
        <w:rPr>
          <w:rFonts w:ascii="Arial" w:hAnsi="Arial" w:cs="Arial"/>
          <w:lang w:val="tr-TR"/>
        </w:rPr>
        <w:t xml:space="preserve"> 4×4 300 </w:t>
      </w:r>
      <w:proofErr w:type="spellStart"/>
      <w:r w:rsidRPr="002348A8">
        <w:rPr>
          <w:rFonts w:ascii="Arial" w:hAnsi="Arial" w:cs="Arial"/>
          <w:lang w:val="tr-TR"/>
        </w:rPr>
        <w:t>bg</w:t>
      </w:r>
      <w:proofErr w:type="spellEnd"/>
      <w:r w:rsidRPr="002348A8">
        <w:rPr>
          <w:rFonts w:ascii="Arial" w:hAnsi="Arial" w:cs="Arial"/>
          <w:lang w:val="tr-TR"/>
        </w:rPr>
        <w:t xml:space="preserve"> güç aktarma sistemiyle kendisini yüksek performanslı otomotiv dünyasında üst sıralara taşıyacak teknolojik ilerlemelerle geliştirilecek.</w:t>
      </w:r>
    </w:p>
    <w:p w14:paraId="57C72E2B" w14:textId="77777777" w:rsidR="006B6FA8" w:rsidRDefault="006B6FA8" w:rsidP="002348A8">
      <w:pPr>
        <w:spacing w:line="276" w:lineRule="auto"/>
        <w:jc w:val="both"/>
        <w:rPr>
          <w:rFonts w:ascii="Arial" w:hAnsi="Arial" w:cs="Arial"/>
          <w:lang w:val="tr-TR"/>
        </w:rPr>
      </w:pPr>
    </w:p>
    <w:p w14:paraId="18AFFCA3" w14:textId="0F38BA27" w:rsidR="006B6FA8" w:rsidRPr="006B6FA8" w:rsidRDefault="006B6FA8" w:rsidP="002348A8">
      <w:pPr>
        <w:spacing w:line="276" w:lineRule="auto"/>
        <w:jc w:val="both"/>
        <w:rPr>
          <w:rFonts w:ascii="Arial" w:hAnsi="Arial" w:cs="Arial"/>
          <w:lang w:val="tr-TR"/>
        </w:rPr>
      </w:pPr>
      <w:proofErr w:type="spellStart"/>
      <w:r w:rsidRPr="006B6FA8">
        <w:rPr>
          <w:rFonts w:ascii="Arial" w:hAnsi="Arial" w:cs="Arial"/>
          <w:lang w:val="tr-TR"/>
        </w:rPr>
        <w:lastRenderedPageBreak/>
        <w:t>Rafale</w:t>
      </w:r>
      <w:proofErr w:type="spellEnd"/>
      <w:r w:rsidRPr="006B6FA8">
        <w:rPr>
          <w:rFonts w:ascii="Arial" w:hAnsi="Arial" w:cs="Arial"/>
          <w:lang w:val="tr-TR"/>
        </w:rPr>
        <w:t xml:space="preserve"> modelinde, istendiğinde karartılabilen veya aydınlatılabilen geniş </w:t>
      </w:r>
      <w:proofErr w:type="spellStart"/>
      <w:r w:rsidRPr="006B6FA8">
        <w:rPr>
          <w:rFonts w:ascii="Arial" w:hAnsi="Arial" w:cs="Arial"/>
          <w:lang w:val="tr-TR"/>
        </w:rPr>
        <w:t>solarbay</w:t>
      </w:r>
      <w:proofErr w:type="spellEnd"/>
      <w:r w:rsidRPr="006B6FA8">
        <w:rPr>
          <w:rFonts w:ascii="Arial" w:hAnsi="Arial" w:cs="Arial"/>
          <w:lang w:val="tr-TR"/>
        </w:rPr>
        <w:t>® panoramik cam tavan teknolojisi bulunuyor. Dört geçirgenlik modundan birini kullanarak içeri ne kadar ışık gireceğine kullanıcı karar verebiliyor</w:t>
      </w:r>
      <w:r>
        <w:rPr>
          <w:rFonts w:ascii="Arial" w:hAnsi="Arial" w:cs="Arial"/>
          <w:lang w:val="tr-TR"/>
        </w:rPr>
        <w:t>.</w:t>
      </w:r>
    </w:p>
    <w:p w14:paraId="10D3D01E" w14:textId="77777777" w:rsidR="002D2A66" w:rsidRPr="00022EFA" w:rsidRDefault="002D2A66" w:rsidP="00B27E55">
      <w:pPr>
        <w:spacing w:line="276" w:lineRule="auto"/>
        <w:jc w:val="both"/>
        <w:rPr>
          <w:rFonts w:ascii="Arial" w:hAnsi="Arial" w:cs="Arial"/>
          <w:b/>
          <w:bCs/>
          <w:lang w:val="tr-TR"/>
        </w:rPr>
      </w:pPr>
    </w:p>
    <w:p w14:paraId="3E3B7AB5" w14:textId="34FFF874" w:rsidR="003F3569" w:rsidRDefault="003F3569" w:rsidP="003F3569">
      <w:pPr>
        <w:spacing w:line="276" w:lineRule="auto"/>
        <w:jc w:val="both"/>
        <w:rPr>
          <w:rFonts w:ascii="Arial" w:hAnsi="Arial" w:cs="Arial"/>
          <w:b/>
          <w:bCs/>
          <w:lang w:val="tr-TR"/>
        </w:rPr>
      </w:pPr>
      <w:r w:rsidRPr="00022EFA">
        <w:rPr>
          <w:rFonts w:ascii="Arial" w:hAnsi="Arial" w:cs="Arial"/>
          <w:b/>
          <w:bCs/>
          <w:lang w:val="tr-TR"/>
        </w:rPr>
        <w:t>Yeni</w:t>
      </w:r>
      <w:r>
        <w:rPr>
          <w:rFonts w:ascii="Arial" w:hAnsi="Arial" w:cs="Arial"/>
          <w:b/>
          <w:bCs/>
          <w:lang w:val="tr-TR"/>
        </w:rPr>
        <w:t xml:space="preserve"> </w:t>
      </w:r>
      <w:r w:rsidR="00692AA3">
        <w:rPr>
          <w:rFonts w:ascii="Arial" w:hAnsi="Arial" w:cs="Arial"/>
          <w:b/>
          <w:bCs/>
          <w:lang w:val="tr-TR"/>
        </w:rPr>
        <w:t xml:space="preserve">Renault </w:t>
      </w:r>
      <w:proofErr w:type="spellStart"/>
      <w:r>
        <w:rPr>
          <w:rFonts w:ascii="Arial" w:hAnsi="Arial" w:cs="Arial"/>
          <w:b/>
          <w:bCs/>
          <w:lang w:val="tr-TR"/>
        </w:rPr>
        <w:t>Scenic</w:t>
      </w:r>
      <w:proofErr w:type="spellEnd"/>
      <w:r w:rsidRPr="00022EFA">
        <w:rPr>
          <w:rFonts w:ascii="Arial" w:hAnsi="Arial" w:cs="Arial"/>
          <w:b/>
          <w:bCs/>
          <w:lang w:val="tr-TR"/>
        </w:rPr>
        <w:t xml:space="preserve"> E-</w:t>
      </w:r>
      <w:proofErr w:type="spellStart"/>
      <w:r w:rsidRPr="00022EFA">
        <w:rPr>
          <w:rFonts w:ascii="Arial" w:hAnsi="Arial" w:cs="Arial"/>
          <w:b/>
          <w:bCs/>
          <w:lang w:val="tr-TR"/>
        </w:rPr>
        <w:t>Tech</w:t>
      </w:r>
      <w:proofErr w:type="spellEnd"/>
    </w:p>
    <w:p w14:paraId="2623B998" w14:textId="77777777" w:rsidR="00692AA3" w:rsidRPr="00692AA3" w:rsidRDefault="00692AA3" w:rsidP="00692AA3">
      <w:pPr>
        <w:spacing w:line="276" w:lineRule="auto"/>
        <w:jc w:val="both"/>
        <w:rPr>
          <w:rFonts w:ascii="Arial" w:hAnsi="Arial" w:cs="Arial"/>
          <w:lang w:val="tr-TR"/>
        </w:rPr>
      </w:pPr>
      <w:r w:rsidRPr="00692AA3">
        <w:rPr>
          <w:rFonts w:ascii="Arial" w:hAnsi="Arial" w:cs="Arial"/>
          <w:lang w:val="tr-TR"/>
        </w:rPr>
        <w:t xml:space="preserve">Renault </w:t>
      </w:r>
      <w:proofErr w:type="spellStart"/>
      <w:r w:rsidRPr="00692AA3">
        <w:rPr>
          <w:rFonts w:ascii="Arial" w:hAnsi="Arial" w:cs="Arial"/>
          <w:lang w:val="tr-TR"/>
        </w:rPr>
        <w:t>Scenic</w:t>
      </w:r>
      <w:proofErr w:type="spellEnd"/>
      <w:r w:rsidRPr="00692AA3">
        <w:rPr>
          <w:rFonts w:ascii="Arial" w:hAnsi="Arial" w:cs="Arial"/>
          <w:lang w:val="tr-TR"/>
        </w:rPr>
        <w:t xml:space="preserve"> efsanesi tamamen </w:t>
      </w:r>
      <w:proofErr w:type="gramStart"/>
      <w:r w:rsidRPr="00692AA3">
        <w:rPr>
          <w:rFonts w:ascii="Arial" w:hAnsi="Arial" w:cs="Arial"/>
          <w:lang w:val="tr-TR"/>
        </w:rPr>
        <w:t>elektrikli  güç</w:t>
      </w:r>
      <w:proofErr w:type="gramEnd"/>
      <w:r w:rsidRPr="00692AA3">
        <w:rPr>
          <w:rFonts w:ascii="Arial" w:hAnsi="Arial" w:cs="Arial"/>
          <w:lang w:val="tr-TR"/>
        </w:rPr>
        <w:t xml:space="preserve"> aktarma sistemine kavuşuyor.</w:t>
      </w:r>
    </w:p>
    <w:p w14:paraId="4393D529" w14:textId="77777777" w:rsidR="00692AA3" w:rsidRDefault="00692AA3" w:rsidP="00692AA3">
      <w:pPr>
        <w:spacing w:line="276" w:lineRule="auto"/>
        <w:jc w:val="both"/>
        <w:rPr>
          <w:rFonts w:ascii="Arial" w:hAnsi="Arial" w:cs="Arial"/>
          <w:lang w:val="tr-TR"/>
        </w:rPr>
      </w:pPr>
      <w:r w:rsidRPr="00692AA3">
        <w:rPr>
          <w:rFonts w:ascii="Arial" w:hAnsi="Arial" w:cs="Arial"/>
          <w:lang w:val="tr-TR"/>
        </w:rPr>
        <w:t xml:space="preserve">İttifak tarafından geliştirilen CMF-EV platformu üzerine inşa edilen Renault </w:t>
      </w:r>
      <w:proofErr w:type="spellStart"/>
      <w:r w:rsidRPr="00692AA3">
        <w:rPr>
          <w:rFonts w:ascii="Arial" w:hAnsi="Arial" w:cs="Arial"/>
          <w:lang w:val="tr-TR"/>
        </w:rPr>
        <w:t>Scenic</w:t>
      </w:r>
      <w:proofErr w:type="spellEnd"/>
      <w:r w:rsidRPr="00692AA3">
        <w:rPr>
          <w:rFonts w:ascii="Arial" w:hAnsi="Arial" w:cs="Arial"/>
          <w:lang w:val="tr-TR"/>
        </w:rPr>
        <w:t xml:space="preserve"> E-</w:t>
      </w:r>
      <w:proofErr w:type="spellStart"/>
      <w:r w:rsidRPr="00692AA3">
        <w:rPr>
          <w:rFonts w:ascii="Arial" w:hAnsi="Arial" w:cs="Arial"/>
          <w:lang w:val="tr-TR"/>
        </w:rPr>
        <w:t>Tech</w:t>
      </w:r>
      <w:proofErr w:type="spellEnd"/>
      <w:r w:rsidRPr="00692AA3">
        <w:rPr>
          <w:rFonts w:ascii="Arial" w:hAnsi="Arial" w:cs="Arial"/>
          <w:lang w:val="tr-TR"/>
        </w:rPr>
        <w:t>, 620 km’ye (WLTP) varan menziliyle şehir içi sürüşler ve uzun yolculuklar için ideal bir aile otomobili haline geliyor.</w:t>
      </w:r>
    </w:p>
    <w:p w14:paraId="233BC486" w14:textId="77777777" w:rsidR="00692AA3" w:rsidRPr="00692AA3" w:rsidRDefault="00692AA3" w:rsidP="00692AA3">
      <w:pPr>
        <w:spacing w:line="276" w:lineRule="auto"/>
        <w:jc w:val="both"/>
        <w:rPr>
          <w:rFonts w:ascii="Arial" w:hAnsi="Arial" w:cs="Arial"/>
          <w:lang w:val="tr-TR"/>
        </w:rPr>
      </w:pPr>
    </w:p>
    <w:p w14:paraId="5ED4BAF6" w14:textId="2203F7D0" w:rsidR="00692AA3" w:rsidRDefault="00692AA3" w:rsidP="00692AA3">
      <w:pPr>
        <w:spacing w:line="276" w:lineRule="auto"/>
        <w:jc w:val="both"/>
        <w:rPr>
          <w:rFonts w:ascii="Arial" w:hAnsi="Arial" w:cs="Arial"/>
          <w:lang w:val="tr-TR"/>
        </w:rPr>
      </w:pPr>
      <w:r w:rsidRPr="00692AA3">
        <w:rPr>
          <w:rFonts w:ascii="Arial" w:hAnsi="Arial" w:cs="Arial"/>
          <w:lang w:val="tr-TR"/>
        </w:rPr>
        <w:t xml:space="preserve">Yeni modelin motoru 160 kW'a (220 </w:t>
      </w:r>
      <w:proofErr w:type="spellStart"/>
      <w:r w:rsidRPr="00692AA3">
        <w:rPr>
          <w:rFonts w:ascii="Arial" w:hAnsi="Arial" w:cs="Arial"/>
          <w:lang w:val="tr-TR"/>
        </w:rPr>
        <w:t>bg'ye</w:t>
      </w:r>
      <w:proofErr w:type="spellEnd"/>
      <w:r w:rsidRPr="00692AA3">
        <w:rPr>
          <w:rFonts w:ascii="Arial" w:hAnsi="Arial" w:cs="Arial"/>
          <w:lang w:val="tr-TR"/>
        </w:rPr>
        <w:t xml:space="preserve"> eşdeğer) kadar güç sağlıyor, böylece otomobil çevik ve canlı bir sürüş sunuyor. </w:t>
      </w:r>
      <w:r>
        <w:rPr>
          <w:rFonts w:ascii="Arial" w:hAnsi="Arial" w:cs="Arial"/>
          <w:lang w:val="tr-TR"/>
        </w:rPr>
        <w:t xml:space="preserve"> </w:t>
      </w:r>
      <w:r w:rsidRPr="00692AA3">
        <w:rPr>
          <w:rFonts w:ascii="Arial" w:hAnsi="Arial" w:cs="Arial"/>
          <w:lang w:val="tr-TR"/>
        </w:rPr>
        <w:t xml:space="preserve">2,78 metre uzunluğundaki aks mesafesi, arkadaki yolcular için 278 mm'lik bir diz mesafesi ve 545 litrelik bagajıyla geniş bir iç hacim sunuyor. </w:t>
      </w:r>
    </w:p>
    <w:p w14:paraId="07230756" w14:textId="77777777" w:rsidR="00692AA3" w:rsidRDefault="00692AA3" w:rsidP="00692AA3">
      <w:pPr>
        <w:spacing w:line="276" w:lineRule="auto"/>
        <w:jc w:val="both"/>
        <w:rPr>
          <w:rFonts w:ascii="Arial" w:hAnsi="Arial" w:cs="Arial"/>
          <w:lang w:val="tr-TR"/>
        </w:rPr>
      </w:pPr>
    </w:p>
    <w:p w14:paraId="5817EDB2" w14:textId="77777777" w:rsidR="00135AFE" w:rsidRDefault="00692AA3" w:rsidP="00135AFE">
      <w:pPr>
        <w:spacing w:line="276" w:lineRule="auto"/>
        <w:jc w:val="both"/>
        <w:rPr>
          <w:rFonts w:ascii="Arial" w:hAnsi="Arial" w:cs="Arial"/>
          <w:b/>
          <w:bCs/>
          <w:lang w:val="tr-TR"/>
        </w:rPr>
      </w:pPr>
      <w:r w:rsidRPr="00022EFA">
        <w:rPr>
          <w:rFonts w:ascii="Arial" w:hAnsi="Arial" w:cs="Arial"/>
          <w:b/>
          <w:bCs/>
          <w:lang w:val="tr-TR"/>
        </w:rPr>
        <w:t>Yeni</w:t>
      </w:r>
      <w:r>
        <w:rPr>
          <w:rFonts w:ascii="Arial" w:hAnsi="Arial" w:cs="Arial"/>
          <w:b/>
          <w:bCs/>
          <w:lang w:val="tr-TR"/>
        </w:rPr>
        <w:t xml:space="preserve"> </w:t>
      </w:r>
      <w:r w:rsidR="00135AFE" w:rsidRPr="00135AFE">
        <w:rPr>
          <w:rFonts w:ascii="Arial" w:hAnsi="Arial" w:cs="Arial"/>
          <w:b/>
          <w:bCs/>
          <w:lang w:val="tr-TR"/>
        </w:rPr>
        <w:t xml:space="preserve">Grand </w:t>
      </w:r>
      <w:proofErr w:type="spellStart"/>
      <w:r w:rsidR="00135AFE" w:rsidRPr="00135AFE">
        <w:rPr>
          <w:rFonts w:ascii="Arial" w:hAnsi="Arial" w:cs="Arial"/>
          <w:b/>
          <w:bCs/>
          <w:lang w:val="tr-TR"/>
        </w:rPr>
        <w:t>Kangoo</w:t>
      </w:r>
      <w:proofErr w:type="spellEnd"/>
      <w:r w:rsidR="00135AFE" w:rsidRPr="00135AFE">
        <w:rPr>
          <w:rFonts w:ascii="Arial" w:hAnsi="Arial" w:cs="Arial"/>
          <w:b/>
          <w:bCs/>
          <w:lang w:val="tr-TR"/>
        </w:rPr>
        <w:t xml:space="preserve"> EV</w:t>
      </w:r>
    </w:p>
    <w:p w14:paraId="6F21A68D" w14:textId="4FA5244D" w:rsidR="00135AFE" w:rsidRPr="00135AFE" w:rsidRDefault="00135AFE" w:rsidP="00135AFE">
      <w:pPr>
        <w:spacing w:line="276" w:lineRule="auto"/>
        <w:jc w:val="both"/>
        <w:rPr>
          <w:rFonts w:ascii="Arial" w:hAnsi="Arial" w:cs="Arial"/>
          <w:lang w:val="tr-TR"/>
        </w:rPr>
      </w:pPr>
      <w:r w:rsidRPr="00135AFE">
        <w:rPr>
          <w:rFonts w:ascii="Arial" w:hAnsi="Arial" w:cs="Arial"/>
          <w:lang w:val="tr-TR"/>
        </w:rPr>
        <w:t xml:space="preserve">Renault, daha önce benzinli ve dizel motor seçenekleri ile </w:t>
      </w:r>
      <w:proofErr w:type="spellStart"/>
      <w:proofErr w:type="gramStart"/>
      <w:r w:rsidRPr="00135AFE">
        <w:rPr>
          <w:rFonts w:ascii="Arial" w:hAnsi="Arial" w:cs="Arial"/>
          <w:lang w:val="tr-TR"/>
        </w:rPr>
        <w:t>Kangoo’nun</w:t>
      </w:r>
      <w:proofErr w:type="spellEnd"/>
      <w:r w:rsidRPr="00135AFE">
        <w:rPr>
          <w:rFonts w:ascii="Arial" w:hAnsi="Arial" w:cs="Arial"/>
          <w:lang w:val="tr-TR"/>
        </w:rPr>
        <w:t xml:space="preserve">  daha</w:t>
      </w:r>
      <w:proofErr w:type="gramEnd"/>
      <w:r w:rsidRPr="00135AFE">
        <w:rPr>
          <w:rFonts w:ascii="Arial" w:hAnsi="Arial" w:cs="Arial"/>
          <w:lang w:val="tr-TR"/>
        </w:rPr>
        <w:t xml:space="preserve"> uzun ve 7 koltuklu olan versiyonunu ‘’Grand </w:t>
      </w:r>
      <w:proofErr w:type="spellStart"/>
      <w:r w:rsidRPr="00135AFE">
        <w:rPr>
          <w:rFonts w:ascii="Arial" w:hAnsi="Arial" w:cs="Arial"/>
          <w:lang w:val="tr-TR"/>
        </w:rPr>
        <w:t>Kangoo</w:t>
      </w:r>
      <w:proofErr w:type="spellEnd"/>
      <w:r w:rsidRPr="00135AFE">
        <w:rPr>
          <w:rFonts w:ascii="Arial" w:hAnsi="Arial" w:cs="Arial"/>
          <w:lang w:val="tr-TR"/>
        </w:rPr>
        <w:t xml:space="preserve">’’ ismi ile tanıtmıştı. </w:t>
      </w:r>
      <w:r>
        <w:rPr>
          <w:rFonts w:ascii="Arial" w:hAnsi="Arial" w:cs="Arial"/>
          <w:lang w:val="tr-TR"/>
        </w:rPr>
        <w:t xml:space="preserve"> </w:t>
      </w:r>
      <w:r w:rsidRPr="00135AFE">
        <w:rPr>
          <w:rFonts w:ascii="Arial" w:hAnsi="Arial" w:cs="Arial"/>
          <w:lang w:val="tr-TR"/>
        </w:rPr>
        <w:t xml:space="preserve">Şimdi </w:t>
      </w:r>
      <w:r w:rsidRPr="00135AFE">
        <w:rPr>
          <w:rFonts w:ascii="Arial" w:hAnsi="Arial" w:cs="Arial"/>
          <w:lang w:val="tr-TR"/>
        </w:rPr>
        <w:t>ise Münih’te</w:t>
      </w:r>
      <w:r w:rsidRPr="00135AFE">
        <w:rPr>
          <w:rFonts w:ascii="Arial" w:hAnsi="Arial" w:cs="Arial"/>
          <w:lang w:val="tr-TR"/>
        </w:rPr>
        <w:t xml:space="preserve"> 7 koltuklu </w:t>
      </w:r>
      <w:proofErr w:type="spellStart"/>
      <w:r w:rsidRPr="00135AFE">
        <w:rPr>
          <w:rFonts w:ascii="Arial" w:hAnsi="Arial" w:cs="Arial"/>
          <w:lang w:val="tr-TR"/>
        </w:rPr>
        <w:t>Kangoo’nun</w:t>
      </w:r>
      <w:proofErr w:type="spellEnd"/>
      <w:r w:rsidRPr="00135AFE">
        <w:rPr>
          <w:rFonts w:ascii="Arial" w:hAnsi="Arial" w:cs="Arial"/>
          <w:lang w:val="tr-TR"/>
        </w:rPr>
        <w:t xml:space="preserve"> tamamen elektrikli versiyonu olan </w:t>
      </w:r>
      <w:r w:rsidRPr="00135AFE">
        <w:rPr>
          <w:rFonts w:ascii="Arial" w:hAnsi="Arial" w:cs="Arial"/>
          <w:lang w:val="tr-TR"/>
        </w:rPr>
        <w:t>“</w:t>
      </w:r>
      <w:r w:rsidRPr="00135AFE">
        <w:rPr>
          <w:rFonts w:ascii="Arial" w:hAnsi="Arial" w:cs="Arial"/>
          <w:lang w:val="tr-TR"/>
        </w:rPr>
        <w:t xml:space="preserve">Grand </w:t>
      </w:r>
      <w:proofErr w:type="spellStart"/>
      <w:r w:rsidRPr="00135AFE">
        <w:rPr>
          <w:rFonts w:ascii="Arial" w:hAnsi="Arial" w:cs="Arial"/>
          <w:lang w:val="tr-TR"/>
        </w:rPr>
        <w:t>Kangoo</w:t>
      </w:r>
      <w:proofErr w:type="spellEnd"/>
      <w:r w:rsidRPr="00135AFE">
        <w:rPr>
          <w:rFonts w:ascii="Arial" w:hAnsi="Arial" w:cs="Arial"/>
          <w:lang w:val="tr-TR"/>
        </w:rPr>
        <w:t xml:space="preserve"> EV</w:t>
      </w:r>
      <w:r w:rsidRPr="00135AFE">
        <w:rPr>
          <w:rFonts w:ascii="Arial" w:hAnsi="Arial" w:cs="Arial"/>
          <w:lang w:val="tr-TR"/>
        </w:rPr>
        <w:t>”</w:t>
      </w:r>
      <w:r w:rsidRPr="00135AFE">
        <w:rPr>
          <w:rFonts w:ascii="Arial" w:hAnsi="Arial" w:cs="Arial"/>
          <w:lang w:val="tr-TR"/>
        </w:rPr>
        <w:t xml:space="preserve"> </w:t>
      </w:r>
      <w:proofErr w:type="spellStart"/>
      <w:r w:rsidRPr="00135AFE">
        <w:rPr>
          <w:rFonts w:ascii="Arial" w:hAnsi="Arial" w:cs="Arial"/>
          <w:lang w:val="tr-TR"/>
        </w:rPr>
        <w:t>yi</w:t>
      </w:r>
      <w:proofErr w:type="spellEnd"/>
      <w:r w:rsidRPr="00135AFE">
        <w:rPr>
          <w:rFonts w:ascii="Arial" w:hAnsi="Arial" w:cs="Arial"/>
          <w:lang w:val="tr-TR"/>
        </w:rPr>
        <w:t xml:space="preserve"> </w:t>
      </w:r>
      <w:r w:rsidRPr="00135AFE">
        <w:rPr>
          <w:rFonts w:ascii="Arial" w:hAnsi="Arial" w:cs="Arial"/>
          <w:lang w:val="tr-TR"/>
        </w:rPr>
        <w:t>tanıtılıyor.</w:t>
      </w:r>
      <w:r w:rsidRPr="00135AFE">
        <w:rPr>
          <w:rFonts w:ascii="Arial" w:hAnsi="Arial" w:cs="Arial"/>
          <w:lang w:val="tr-TR"/>
        </w:rPr>
        <w:t xml:space="preserve"> </w:t>
      </w:r>
    </w:p>
    <w:p w14:paraId="78FF7305" w14:textId="77777777" w:rsidR="00135AFE" w:rsidRPr="00135AFE" w:rsidRDefault="00135AFE" w:rsidP="00135AFE">
      <w:pPr>
        <w:spacing w:line="276" w:lineRule="auto"/>
        <w:jc w:val="both"/>
        <w:rPr>
          <w:rFonts w:ascii="Arial" w:hAnsi="Arial" w:cs="Arial"/>
          <w:b/>
          <w:bCs/>
          <w:lang w:val="tr-TR"/>
        </w:rPr>
      </w:pPr>
    </w:p>
    <w:p w14:paraId="6AE34888" w14:textId="77777777" w:rsidR="00692AA3" w:rsidRDefault="00692AA3" w:rsidP="00692AA3">
      <w:pPr>
        <w:spacing w:line="276" w:lineRule="auto"/>
        <w:jc w:val="both"/>
        <w:rPr>
          <w:rFonts w:ascii="Arial" w:hAnsi="Arial" w:cs="Arial"/>
          <w:lang w:val="tr-TR"/>
        </w:rPr>
      </w:pPr>
    </w:p>
    <w:p w14:paraId="59D8E7C4" w14:textId="77777777" w:rsidR="00692AA3" w:rsidRPr="00692AA3" w:rsidRDefault="00692AA3" w:rsidP="00692AA3">
      <w:pPr>
        <w:spacing w:line="276" w:lineRule="auto"/>
        <w:jc w:val="both"/>
        <w:rPr>
          <w:rFonts w:ascii="Arial" w:hAnsi="Arial" w:cs="Arial"/>
          <w:lang w:val="tr-TR"/>
        </w:rPr>
      </w:pPr>
    </w:p>
    <w:p w14:paraId="48CB2F21" w14:textId="77777777" w:rsidR="00692AA3" w:rsidRDefault="00692AA3" w:rsidP="003F3569">
      <w:pPr>
        <w:spacing w:line="276" w:lineRule="auto"/>
        <w:jc w:val="both"/>
        <w:rPr>
          <w:rFonts w:ascii="Arial" w:hAnsi="Arial" w:cs="Arial"/>
          <w:b/>
          <w:bCs/>
          <w:lang w:val="tr-TR"/>
        </w:rPr>
      </w:pPr>
    </w:p>
    <w:p w14:paraId="3883FDDE" w14:textId="77777777" w:rsidR="00225216" w:rsidRPr="00022EFA" w:rsidRDefault="00225216" w:rsidP="00B27E55">
      <w:pPr>
        <w:spacing w:line="276" w:lineRule="auto"/>
        <w:jc w:val="both"/>
        <w:rPr>
          <w:rFonts w:ascii="Arial" w:hAnsi="Arial" w:cs="Arial"/>
          <w:b/>
          <w:bCs/>
          <w:lang w:val="tr-TR"/>
        </w:rPr>
      </w:pPr>
    </w:p>
    <w:p w14:paraId="5B793178" w14:textId="77777777" w:rsidR="008569F6" w:rsidRDefault="008569F6" w:rsidP="00B27E55">
      <w:pPr>
        <w:spacing w:line="276" w:lineRule="auto"/>
        <w:jc w:val="both"/>
        <w:rPr>
          <w:rFonts w:ascii="Arial" w:hAnsi="Arial" w:cs="Arial"/>
          <w:lang w:val="tr-TR"/>
        </w:rPr>
      </w:pPr>
    </w:p>
    <w:p w14:paraId="040650C7" w14:textId="4EB75BA5" w:rsidR="00F47B93" w:rsidRPr="00554F52" w:rsidRDefault="00F47B93" w:rsidP="00956C28">
      <w:pPr>
        <w:pStyle w:val="Sous-titre1"/>
        <w:ind w:left="1418"/>
        <w:rPr>
          <w:caps w:val="0"/>
          <w:lang w:val="tr-TR"/>
        </w:rPr>
      </w:pPr>
    </w:p>
    <w:sectPr w:rsidR="00F47B93" w:rsidRPr="00554F52" w:rsidSect="004D7E6D">
      <w:headerReference w:type="default" r:id="rId11"/>
      <w:footerReference w:type="default" r:id="rId12"/>
      <w:headerReference w:type="first" r:id="rId13"/>
      <w:footerReference w:type="first" r:id="rId14"/>
      <w:pgSz w:w="11901" w:h="16817"/>
      <w:pgMar w:top="2835" w:right="1021" w:bottom="1814" w:left="102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0FCF" w14:textId="77777777" w:rsidR="00800C6B" w:rsidRDefault="00800C6B" w:rsidP="00E66B13">
      <w:r>
        <w:separator/>
      </w:r>
    </w:p>
  </w:endnote>
  <w:endnote w:type="continuationSeparator" w:id="0">
    <w:p w14:paraId="239A5E8E" w14:textId="77777777" w:rsidR="00800C6B" w:rsidRDefault="00800C6B" w:rsidP="00E66B13">
      <w:r>
        <w:continuationSeparator/>
      </w:r>
    </w:p>
  </w:endnote>
  <w:endnote w:type="continuationNotice" w:id="1">
    <w:p w14:paraId="1422BC5C" w14:textId="77777777" w:rsidR="00800C6B" w:rsidRDefault="00800C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NouvelR">
    <w:panose1 w:val="00000000000000000000"/>
    <w:charset w:val="A2"/>
    <w:family w:val="auto"/>
    <w:pitch w:val="variable"/>
    <w:sig w:usb0="E00002A7" w:usb1="5000006B" w:usb2="00000000" w:usb3="00000000" w:csb0="000001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99AF" w14:textId="0928731E" w:rsidR="00147B6D" w:rsidRPr="00AA1E7B" w:rsidRDefault="00424DD6" w:rsidP="005422EC">
    <w:pPr>
      <w:pStyle w:val="AltBilgi"/>
      <w:framePr w:wrap="none" w:vAnchor="text" w:hAnchor="page" w:x="10574" w:y="46"/>
      <w:rPr>
        <w:rStyle w:val="SayfaNumaras"/>
        <w:rFonts w:ascii="NouvelR" w:hAnsi="NouvelR" w:cs="Arial"/>
        <w:sz w:val="16"/>
        <w:szCs w:val="16"/>
      </w:rPr>
    </w:pPr>
    <w:sdt>
      <w:sdtPr>
        <w:rPr>
          <w:rStyle w:val="SayfaNumaras"/>
          <w:rFonts w:ascii="NouvelR" w:hAnsi="NouvelR" w:cs="Arial"/>
          <w:sz w:val="16"/>
          <w:szCs w:val="16"/>
        </w:rPr>
        <w:id w:val="-1247407736"/>
        <w:docPartObj>
          <w:docPartGallery w:val="Page Numbers (Bottom of Page)"/>
          <w:docPartUnique/>
        </w:docPartObj>
      </w:sdtPr>
      <w:sdtEndPr>
        <w:rPr>
          <w:rStyle w:val="SayfaNumaras"/>
        </w:rPr>
      </w:sdtEndPr>
      <w:sdtContent>
        <w:r w:rsidR="00147B6D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147B6D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PAGE </w:instrText>
        </w:r>
        <w:r w:rsidR="00147B6D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147B6D" w:rsidRPr="00AA1E7B">
          <w:rPr>
            <w:rStyle w:val="SayfaNumaras"/>
            <w:rFonts w:ascii="NouvelR" w:hAnsi="NouvelR" w:cs="Arial"/>
            <w:sz w:val="16"/>
            <w:szCs w:val="16"/>
          </w:rPr>
          <w:t>1</w:t>
        </w:r>
        <w:r w:rsidR="00147B6D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  <w:r w:rsidR="00147B6D" w:rsidRPr="00AA1E7B">
          <w:rPr>
            <w:rStyle w:val="SayfaNumaras"/>
            <w:rFonts w:ascii="NouvelR" w:hAnsi="NouvelR" w:cs="Arial"/>
            <w:sz w:val="16"/>
            <w:szCs w:val="16"/>
          </w:rPr>
          <w:t xml:space="preserve"> / </w:t>
        </w:r>
        <w:r w:rsidR="00147B6D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147B6D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NUMPAGES </w:instrText>
        </w:r>
        <w:r w:rsidR="00147B6D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147B6D" w:rsidRPr="00AA1E7B">
          <w:rPr>
            <w:rStyle w:val="SayfaNumaras"/>
            <w:rFonts w:ascii="NouvelR" w:hAnsi="NouvelR" w:cs="Arial"/>
            <w:sz w:val="16"/>
            <w:szCs w:val="16"/>
          </w:rPr>
          <w:t>2</w:t>
        </w:r>
        <w:r w:rsidR="00147B6D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</w:sdtContent>
    </w:sdt>
  </w:p>
  <w:p w14:paraId="4F66B839" w14:textId="77777777" w:rsidR="00147B6D" w:rsidRPr="00AA1E7B" w:rsidRDefault="00147B6D">
    <w:pPr>
      <w:pStyle w:val="AltBilgi"/>
      <w:rPr>
        <w:rFonts w:ascii="NouvelR" w:hAnsi="Nouvel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F618" w14:textId="091399A4" w:rsidR="00317B55" w:rsidRPr="00AA1E7B" w:rsidRDefault="00424DD6" w:rsidP="00E17EED">
    <w:pPr>
      <w:pStyle w:val="AltBilgi"/>
      <w:framePr w:wrap="none" w:vAnchor="text" w:hAnchor="margin" w:xAlign="right" w:y="1"/>
      <w:rPr>
        <w:rStyle w:val="SayfaNumaras"/>
        <w:rFonts w:ascii="NouvelR" w:hAnsi="NouvelR" w:cs="Arial"/>
        <w:sz w:val="16"/>
        <w:szCs w:val="16"/>
      </w:rPr>
    </w:pPr>
    <w:sdt>
      <w:sdtPr>
        <w:rPr>
          <w:rStyle w:val="SayfaNumaras"/>
          <w:rFonts w:ascii="NouvelR" w:hAnsi="NouvelR" w:cs="Arial"/>
          <w:sz w:val="16"/>
          <w:szCs w:val="16"/>
        </w:rPr>
        <w:id w:val="-95332847"/>
        <w:docPartObj>
          <w:docPartGallery w:val="Page Numbers (Bottom of Page)"/>
          <w:docPartUnique/>
        </w:docPartObj>
      </w:sdtPr>
      <w:sdtEndPr>
        <w:rPr>
          <w:rStyle w:val="SayfaNumaras"/>
        </w:rPr>
      </w:sdtEndPr>
      <w:sdtContent>
        <w:r w:rsidR="004D7E6D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4D7E6D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PAGE </w:instrText>
        </w:r>
        <w:r w:rsidR="004D7E6D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C42E26">
          <w:rPr>
            <w:rStyle w:val="SayfaNumaras"/>
            <w:rFonts w:ascii="NouvelR" w:hAnsi="NouvelR" w:cs="Arial"/>
            <w:noProof/>
            <w:sz w:val="16"/>
            <w:szCs w:val="16"/>
          </w:rPr>
          <w:t>1</w:t>
        </w:r>
        <w:r w:rsidR="004D7E6D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  <w:r w:rsidR="004D7E6D" w:rsidRPr="00AA1E7B">
          <w:rPr>
            <w:rStyle w:val="SayfaNumaras"/>
            <w:rFonts w:ascii="NouvelR" w:hAnsi="NouvelR" w:cs="Arial"/>
            <w:sz w:val="16"/>
            <w:szCs w:val="16"/>
          </w:rPr>
          <w:t xml:space="preserve"> / </w:t>
        </w:r>
        <w:r w:rsidR="004D7E6D" w:rsidRPr="00AA1E7B">
          <w:rPr>
            <w:rStyle w:val="SayfaNumaras"/>
            <w:rFonts w:ascii="NouvelR" w:hAnsi="NouvelR" w:cs="Arial"/>
            <w:sz w:val="16"/>
            <w:szCs w:val="16"/>
          </w:rPr>
          <w:fldChar w:fldCharType="begin"/>
        </w:r>
        <w:r w:rsidR="004D7E6D" w:rsidRPr="00AA1E7B">
          <w:rPr>
            <w:rStyle w:val="SayfaNumaras"/>
            <w:rFonts w:ascii="NouvelR" w:hAnsi="NouvelR" w:cs="Arial"/>
            <w:sz w:val="16"/>
            <w:szCs w:val="16"/>
          </w:rPr>
          <w:instrText xml:space="preserve"> NUMPAGES </w:instrText>
        </w:r>
        <w:r w:rsidR="004D7E6D" w:rsidRPr="00AA1E7B">
          <w:rPr>
            <w:rStyle w:val="SayfaNumaras"/>
            <w:rFonts w:ascii="NouvelR" w:hAnsi="NouvelR" w:cs="Arial"/>
            <w:sz w:val="16"/>
            <w:szCs w:val="16"/>
          </w:rPr>
          <w:fldChar w:fldCharType="separate"/>
        </w:r>
        <w:r w:rsidR="00C42E26">
          <w:rPr>
            <w:rStyle w:val="SayfaNumaras"/>
            <w:rFonts w:ascii="NouvelR" w:hAnsi="NouvelR" w:cs="Arial"/>
            <w:noProof/>
            <w:sz w:val="16"/>
            <w:szCs w:val="16"/>
          </w:rPr>
          <w:t>1</w:t>
        </w:r>
        <w:r w:rsidR="004D7E6D" w:rsidRPr="00AA1E7B">
          <w:rPr>
            <w:rStyle w:val="SayfaNumaras"/>
            <w:rFonts w:ascii="NouvelR" w:hAnsi="NouvelR" w:cs="Arial"/>
            <w:sz w:val="16"/>
            <w:szCs w:val="16"/>
          </w:rPr>
          <w:fldChar w:fldCharType="end"/>
        </w:r>
      </w:sdtContent>
    </w:sdt>
  </w:p>
  <w:p w14:paraId="5168DC65" w14:textId="4825F738" w:rsidR="00FF225C" w:rsidRPr="00AA1E7B" w:rsidRDefault="00FF225C" w:rsidP="00317B55">
    <w:pPr>
      <w:pStyle w:val="AltBilgi"/>
      <w:ind w:right="360"/>
      <w:rPr>
        <w:rFonts w:ascii="NouvelR" w:hAnsi="Nouvel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4927" w14:textId="77777777" w:rsidR="00800C6B" w:rsidRDefault="00800C6B" w:rsidP="00E66B13">
      <w:r>
        <w:separator/>
      </w:r>
    </w:p>
  </w:footnote>
  <w:footnote w:type="continuationSeparator" w:id="0">
    <w:p w14:paraId="3C6E26BC" w14:textId="77777777" w:rsidR="00800C6B" w:rsidRDefault="00800C6B" w:rsidP="00E66B13">
      <w:r>
        <w:continuationSeparator/>
      </w:r>
    </w:p>
  </w:footnote>
  <w:footnote w:type="continuationNotice" w:id="1">
    <w:p w14:paraId="2FB48563" w14:textId="77777777" w:rsidR="00800C6B" w:rsidRDefault="00800C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A708" w14:textId="483F8D51" w:rsidR="00147B6D" w:rsidRDefault="00F41DB0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8243" behindDoc="1" locked="0" layoutInCell="1" allowOverlap="1" wp14:anchorId="731F866D" wp14:editId="1B7508BF">
          <wp:simplePos x="0" y="0"/>
          <wp:positionH relativeFrom="column">
            <wp:posOffset>-648497</wp:posOffset>
          </wp:positionH>
          <wp:positionV relativeFrom="paragraph">
            <wp:posOffset>-442651</wp:posOffset>
          </wp:positionV>
          <wp:extent cx="7560000" cy="10685647"/>
          <wp:effectExtent l="0" t="0" r="0" b="0"/>
          <wp:wrapNone/>
          <wp:docPr id="7" name="Graphiqu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qu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5109" w14:textId="36B37E37" w:rsidR="00E66B13" w:rsidRDefault="00F47B93" w:rsidP="00F47B93">
    <w:pPr>
      <w:pStyle w:val="stBilgi"/>
      <w:spacing w:line="410" w:lineRule="exact"/>
      <w:jc w:val="right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4757F52C" wp14:editId="16C898B6">
          <wp:simplePos x="0" y="0"/>
          <wp:positionH relativeFrom="page">
            <wp:align>right</wp:align>
          </wp:positionH>
          <wp:positionV relativeFrom="paragraph">
            <wp:posOffset>-457228</wp:posOffset>
          </wp:positionV>
          <wp:extent cx="7559040" cy="10685145"/>
          <wp:effectExtent l="0" t="0" r="0" b="0"/>
          <wp:wrapNone/>
          <wp:docPr id="1" name="Graphiqu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qu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2445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ACF1CFD" wp14:editId="1EAD737A">
              <wp:simplePos x="0" y="0"/>
              <wp:positionH relativeFrom="margin">
                <wp:align>left</wp:align>
              </wp:positionH>
              <wp:positionV relativeFrom="page">
                <wp:posOffset>600958</wp:posOffset>
              </wp:positionV>
              <wp:extent cx="4320000" cy="612000"/>
              <wp:effectExtent l="0" t="0" r="4445" b="0"/>
              <wp:wrapNone/>
              <wp:docPr id="9" name="Zone de text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61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60D7C8" w14:textId="5A428855" w:rsidR="00547282" w:rsidRDefault="005F0710" w:rsidP="0026009E">
                          <w:pPr>
                            <w:spacing w:line="480" w:lineRule="exact"/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</w:pPr>
                          <w:r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>BASIN</w:t>
                          </w:r>
                        </w:p>
                        <w:p w14:paraId="700BBEEC" w14:textId="4BA1A6D0" w:rsidR="00D47F84" w:rsidRPr="00541DE3" w:rsidRDefault="005F0710" w:rsidP="0026009E">
                          <w:pPr>
                            <w:spacing w:line="480" w:lineRule="exact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="NouvelR" w:hAnsi="NouvelR" w:cs="Calibri"/>
                              <w:b/>
                              <w:bCs/>
                              <w:color w:val="000000" w:themeColor="text1"/>
                              <w:sz w:val="47"/>
                              <w:szCs w:val="47"/>
                            </w:rPr>
                            <w:t>BÜLTENİ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F1CFD" id="_x0000_t202" coordsize="21600,21600" o:spt="202" path="m,l,21600r21600,l21600,xe">
              <v:stroke joinstyle="miter"/>
              <v:path gradientshapeok="t" o:connecttype="rect"/>
            </v:shapetype>
            <v:shape id="Zone de texte 9" o:spid="_x0000_s1026" type="#_x0000_t202" style="position:absolute;left:0;text-align:left;margin-left:0;margin-top:47.3pt;width:340.15pt;height:48.2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" filled="f" stroked="f" strokeweight=".5pt">
              <v:textbox inset="0,0,0,0">
                <w:txbxContent>
                  <w:p w14:paraId="3860D7C8" w14:textId="5A428855" w:rsidR="00547282" w:rsidRDefault="005F0710" w:rsidP="0026009E">
                    <w:pPr>
                      <w:spacing w:line="480" w:lineRule="exact"/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</w:pPr>
                    <w:r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>BASIN</w:t>
                    </w:r>
                  </w:p>
                  <w:p w14:paraId="700BBEEC" w14:textId="4BA1A6D0" w:rsidR="00D47F84" w:rsidRPr="00541DE3" w:rsidRDefault="005F0710" w:rsidP="0026009E">
                    <w:pPr>
                      <w:spacing w:line="480" w:lineRule="exact"/>
                      <w:rPr>
                        <w:color w:val="000000" w:themeColor="text1"/>
                      </w:rPr>
                    </w:pPr>
                    <w:r>
                      <w:rPr>
                        <w:rFonts w:ascii="NouvelR" w:hAnsi="NouvelR" w:cs="Calibri"/>
                        <w:b/>
                        <w:bCs/>
                        <w:color w:val="000000" w:themeColor="text1"/>
                        <w:sz w:val="47"/>
                        <w:szCs w:val="47"/>
                      </w:rPr>
                      <w:t>BÜLTENİ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41DE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55"/>
    <w:multiLevelType w:val="hybridMultilevel"/>
    <w:tmpl w:val="F280CD40"/>
    <w:lvl w:ilvl="0" w:tplc="C3FADE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B279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124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FA94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AE3D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C61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694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C04C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F08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D1A74"/>
    <w:multiLevelType w:val="hybridMultilevel"/>
    <w:tmpl w:val="F6407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5C8D"/>
    <w:multiLevelType w:val="multilevel"/>
    <w:tmpl w:val="B0AA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E22C57"/>
    <w:multiLevelType w:val="hybridMultilevel"/>
    <w:tmpl w:val="75A48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1DDC"/>
    <w:multiLevelType w:val="hybridMultilevel"/>
    <w:tmpl w:val="7068CA12"/>
    <w:lvl w:ilvl="0" w:tplc="8AC2A6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6837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948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5E36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DAA4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83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AE5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4F1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725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713BA"/>
    <w:multiLevelType w:val="hybridMultilevel"/>
    <w:tmpl w:val="D6C4A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0489B"/>
    <w:multiLevelType w:val="hybridMultilevel"/>
    <w:tmpl w:val="2D0A46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A09EF"/>
    <w:multiLevelType w:val="hybridMultilevel"/>
    <w:tmpl w:val="DCB2128C"/>
    <w:lvl w:ilvl="0" w:tplc="8864DFB6">
      <w:start w:val="2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C5181A"/>
    <w:multiLevelType w:val="hybridMultilevel"/>
    <w:tmpl w:val="B53C6B0E"/>
    <w:lvl w:ilvl="0" w:tplc="555E7C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AA3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E0F9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252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7A86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684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0BA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BE0F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8E8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D4BA2"/>
    <w:multiLevelType w:val="hybridMultilevel"/>
    <w:tmpl w:val="9C782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C3860"/>
    <w:multiLevelType w:val="hybridMultilevel"/>
    <w:tmpl w:val="D1AA0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347B4"/>
    <w:multiLevelType w:val="hybridMultilevel"/>
    <w:tmpl w:val="17185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E6B97"/>
    <w:multiLevelType w:val="hybridMultilevel"/>
    <w:tmpl w:val="290E54C8"/>
    <w:lvl w:ilvl="0" w:tplc="4714345C">
      <w:numFmt w:val="bullet"/>
      <w:lvlText w:val="-"/>
      <w:lvlJc w:val="left"/>
      <w:pPr>
        <w:ind w:left="720" w:hanging="360"/>
      </w:pPr>
      <w:rPr>
        <w:rFonts w:ascii="NouvelR" w:eastAsiaTheme="minorHAnsi" w:hAnsi="NouvelR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61819"/>
    <w:multiLevelType w:val="hybridMultilevel"/>
    <w:tmpl w:val="68449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92C89"/>
    <w:multiLevelType w:val="hybridMultilevel"/>
    <w:tmpl w:val="85429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54C94"/>
    <w:multiLevelType w:val="multilevel"/>
    <w:tmpl w:val="0178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349231">
    <w:abstractNumId w:val="6"/>
  </w:num>
  <w:num w:numId="2" w16cid:durableId="1962760493">
    <w:abstractNumId w:val="14"/>
  </w:num>
  <w:num w:numId="3" w16cid:durableId="2035764907">
    <w:abstractNumId w:val="11"/>
  </w:num>
  <w:num w:numId="4" w16cid:durableId="1098795463">
    <w:abstractNumId w:val="10"/>
  </w:num>
  <w:num w:numId="5" w16cid:durableId="588972273">
    <w:abstractNumId w:val="12"/>
  </w:num>
  <w:num w:numId="6" w16cid:durableId="1397436647">
    <w:abstractNumId w:val="7"/>
  </w:num>
  <w:num w:numId="7" w16cid:durableId="462423917">
    <w:abstractNumId w:val="5"/>
  </w:num>
  <w:num w:numId="8" w16cid:durableId="1756439512">
    <w:abstractNumId w:val="15"/>
  </w:num>
  <w:num w:numId="9" w16cid:durableId="1576014964">
    <w:abstractNumId w:val="4"/>
  </w:num>
  <w:num w:numId="10" w16cid:durableId="1152866945">
    <w:abstractNumId w:val="0"/>
  </w:num>
  <w:num w:numId="11" w16cid:durableId="192765611">
    <w:abstractNumId w:val="8"/>
  </w:num>
  <w:num w:numId="12" w16cid:durableId="156389779">
    <w:abstractNumId w:val="13"/>
  </w:num>
  <w:num w:numId="13" w16cid:durableId="1592617149">
    <w:abstractNumId w:val="9"/>
  </w:num>
  <w:num w:numId="14" w16cid:durableId="1990093393">
    <w:abstractNumId w:val="2"/>
  </w:num>
  <w:num w:numId="15" w16cid:durableId="905141898">
    <w:abstractNumId w:val="1"/>
  </w:num>
  <w:num w:numId="16" w16cid:durableId="81074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C7"/>
    <w:rsid w:val="00000973"/>
    <w:rsid w:val="00002142"/>
    <w:rsid w:val="00010BB8"/>
    <w:rsid w:val="0001152E"/>
    <w:rsid w:val="00016B6A"/>
    <w:rsid w:val="00022EFA"/>
    <w:rsid w:val="00032303"/>
    <w:rsid w:val="0004105B"/>
    <w:rsid w:val="000545CB"/>
    <w:rsid w:val="00054C70"/>
    <w:rsid w:val="000606D7"/>
    <w:rsid w:val="00067EFD"/>
    <w:rsid w:val="00074FF2"/>
    <w:rsid w:val="0007654B"/>
    <w:rsid w:val="0008137B"/>
    <w:rsid w:val="0008419B"/>
    <w:rsid w:val="00084DCE"/>
    <w:rsid w:val="00087943"/>
    <w:rsid w:val="000954E4"/>
    <w:rsid w:val="000A3A8C"/>
    <w:rsid w:val="000A3C81"/>
    <w:rsid w:val="000A6016"/>
    <w:rsid w:val="000B0B2A"/>
    <w:rsid w:val="000B1C8D"/>
    <w:rsid w:val="000B1C9D"/>
    <w:rsid w:val="000B29D4"/>
    <w:rsid w:val="000C4692"/>
    <w:rsid w:val="000C59D1"/>
    <w:rsid w:val="000D626C"/>
    <w:rsid w:val="000E4112"/>
    <w:rsid w:val="000F0CAF"/>
    <w:rsid w:val="000F3220"/>
    <w:rsid w:val="001040D2"/>
    <w:rsid w:val="00104C53"/>
    <w:rsid w:val="00105485"/>
    <w:rsid w:val="00105A4F"/>
    <w:rsid w:val="00112AF9"/>
    <w:rsid w:val="00126BBD"/>
    <w:rsid w:val="00130F8A"/>
    <w:rsid w:val="001340A4"/>
    <w:rsid w:val="00135AFE"/>
    <w:rsid w:val="001417A9"/>
    <w:rsid w:val="00147B6D"/>
    <w:rsid w:val="00151DA0"/>
    <w:rsid w:val="00151EAE"/>
    <w:rsid w:val="0015279A"/>
    <w:rsid w:val="001542BA"/>
    <w:rsid w:val="00160AA6"/>
    <w:rsid w:val="00162AAE"/>
    <w:rsid w:val="00163A9A"/>
    <w:rsid w:val="00164D77"/>
    <w:rsid w:val="001712AF"/>
    <w:rsid w:val="00180B41"/>
    <w:rsid w:val="00183776"/>
    <w:rsid w:val="0019364A"/>
    <w:rsid w:val="00193F62"/>
    <w:rsid w:val="001A0C7A"/>
    <w:rsid w:val="001A520B"/>
    <w:rsid w:val="001B1604"/>
    <w:rsid w:val="001B2581"/>
    <w:rsid w:val="001B6B62"/>
    <w:rsid w:val="001C25A0"/>
    <w:rsid w:val="001C407E"/>
    <w:rsid w:val="001C6333"/>
    <w:rsid w:val="001E1593"/>
    <w:rsid w:val="001E4183"/>
    <w:rsid w:val="001E463C"/>
    <w:rsid w:val="001E570B"/>
    <w:rsid w:val="001F7602"/>
    <w:rsid w:val="002106CE"/>
    <w:rsid w:val="00221A2C"/>
    <w:rsid w:val="00225216"/>
    <w:rsid w:val="00233DBD"/>
    <w:rsid w:val="002348A8"/>
    <w:rsid w:val="00243358"/>
    <w:rsid w:val="002477FE"/>
    <w:rsid w:val="00254732"/>
    <w:rsid w:val="00256163"/>
    <w:rsid w:val="0026009E"/>
    <w:rsid w:val="00264006"/>
    <w:rsid w:val="00266E85"/>
    <w:rsid w:val="0027099A"/>
    <w:rsid w:val="00270D06"/>
    <w:rsid w:val="00273811"/>
    <w:rsid w:val="00280732"/>
    <w:rsid w:val="002813E0"/>
    <w:rsid w:val="00284EB8"/>
    <w:rsid w:val="00293B55"/>
    <w:rsid w:val="002A5566"/>
    <w:rsid w:val="002B3962"/>
    <w:rsid w:val="002C5890"/>
    <w:rsid w:val="002C5DD1"/>
    <w:rsid w:val="002D1990"/>
    <w:rsid w:val="002D2A66"/>
    <w:rsid w:val="002D3B61"/>
    <w:rsid w:val="002E105F"/>
    <w:rsid w:val="002E5155"/>
    <w:rsid w:val="002E76FD"/>
    <w:rsid w:val="002F2EB5"/>
    <w:rsid w:val="002F33E2"/>
    <w:rsid w:val="002F55B7"/>
    <w:rsid w:val="003023AA"/>
    <w:rsid w:val="0031148B"/>
    <w:rsid w:val="00311859"/>
    <w:rsid w:val="00317B55"/>
    <w:rsid w:val="00323C91"/>
    <w:rsid w:val="00337679"/>
    <w:rsid w:val="003452E3"/>
    <w:rsid w:val="0034533A"/>
    <w:rsid w:val="00346F18"/>
    <w:rsid w:val="003521E4"/>
    <w:rsid w:val="003665A8"/>
    <w:rsid w:val="00367A5C"/>
    <w:rsid w:val="003702AC"/>
    <w:rsid w:val="00371750"/>
    <w:rsid w:val="003722C9"/>
    <w:rsid w:val="00375681"/>
    <w:rsid w:val="00387B87"/>
    <w:rsid w:val="00393EEB"/>
    <w:rsid w:val="00395B36"/>
    <w:rsid w:val="00396DE6"/>
    <w:rsid w:val="003A0DE1"/>
    <w:rsid w:val="003A33BF"/>
    <w:rsid w:val="003A5F52"/>
    <w:rsid w:val="003A617C"/>
    <w:rsid w:val="003B12CD"/>
    <w:rsid w:val="003C0E05"/>
    <w:rsid w:val="003C14B5"/>
    <w:rsid w:val="003C653B"/>
    <w:rsid w:val="003D1EA3"/>
    <w:rsid w:val="003D7334"/>
    <w:rsid w:val="003E03A0"/>
    <w:rsid w:val="003F0D0D"/>
    <w:rsid w:val="003F3569"/>
    <w:rsid w:val="003F5AC4"/>
    <w:rsid w:val="00413D90"/>
    <w:rsid w:val="004160CB"/>
    <w:rsid w:val="0041706E"/>
    <w:rsid w:val="00422179"/>
    <w:rsid w:val="00424F0C"/>
    <w:rsid w:val="0043060E"/>
    <w:rsid w:val="00450EAD"/>
    <w:rsid w:val="00451A9D"/>
    <w:rsid w:val="00455172"/>
    <w:rsid w:val="00461E20"/>
    <w:rsid w:val="00463A7A"/>
    <w:rsid w:val="00470ABA"/>
    <w:rsid w:val="00472A18"/>
    <w:rsid w:val="00474D7F"/>
    <w:rsid w:val="00480B77"/>
    <w:rsid w:val="00482316"/>
    <w:rsid w:val="00483193"/>
    <w:rsid w:val="00483601"/>
    <w:rsid w:val="00486412"/>
    <w:rsid w:val="00487903"/>
    <w:rsid w:val="00492B47"/>
    <w:rsid w:val="004A53B8"/>
    <w:rsid w:val="004B25C3"/>
    <w:rsid w:val="004B2E37"/>
    <w:rsid w:val="004C08CC"/>
    <w:rsid w:val="004C5B8C"/>
    <w:rsid w:val="004C5D73"/>
    <w:rsid w:val="004D7D3E"/>
    <w:rsid w:val="004D7E6D"/>
    <w:rsid w:val="004E3010"/>
    <w:rsid w:val="004E3200"/>
    <w:rsid w:val="004E5693"/>
    <w:rsid w:val="004F5E83"/>
    <w:rsid w:val="00501D97"/>
    <w:rsid w:val="00511659"/>
    <w:rsid w:val="00524C7D"/>
    <w:rsid w:val="00527272"/>
    <w:rsid w:val="00527535"/>
    <w:rsid w:val="00530433"/>
    <w:rsid w:val="00541399"/>
    <w:rsid w:val="00541DE3"/>
    <w:rsid w:val="005422EC"/>
    <w:rsid w:val="00545221"/>
    <w:rsid w:val="00547282"/>
    <w:rsid w:val="00551F1C"/>
    <w:rsid w:val="005540DA"/>
    <w:rsid w:val="00554F52"/>
    <w:rsid w:val="005565CC"/>
    <w:rsid w:val="00564056"/>
    <w:rsid w:val="005723FE"/>
    <w:rsid w:val="0057672E"/>
    <w:rsid w:val="005807CE"/>
    <w:rsid w:val="00581418"/>
    <w:rsid w:val="0058203D"/>
    <w:rsid w:val="00583982"/>
    <w:rsid w:val="00584D1C"/>
    <w:rsid w:val="00587C9A"/>
    <w:rsid w:val="00597310"/>
    <w:rsid w:val="005A016D"/>
    <w:rsid w:val="005A0E43"/>
    <w:rsid w:val="005A1102"/>
    <w:rsid w:val="005A1D4C"/>
    <w:rsid w:val="005A5842"/>
    <w:rsid w:val="005B06ED"/>
    <w:rsid w:val="005B1FB6"/>
    <w:rsid w:val="005B3911"/>
    <w:rsid w:val="005B3D33"/>
    <w:rsid w:val="005C3757"/>
    <w:rsid w:val="005D0015"/>
    <w:rsid w:val="005D4C21"/>
    <w:rsid w:val="005D6407"/>
    <w:rsid w:val="005D701B"/>
    <w:rsid w:val="005E4A14"/>
    <w:rsid w:val="005E660B"/>
    <w:rsid w:val="005F01E6"/>
    <w:rsid w:val="005F0710"/>
    <w:rsid w:val="005F1147"/>
    <w:rsid w:val="005F2BBC"/>
    <w:rsid w:val="005F68F7"/>
    <w:rsid w:val="005F70E4"/>
    <w:rsid w:val="005F7C0C"/>
    <w:rsid w:val="00607CAF"/>
    <w:rsid w:val="00607FDC"/>
    <w:rsid w:val="006108FB"/>
    <w:rsid w:val="00612A96"/>
    <w:rsid w:val="00616ACC"/>
    <w:rsid w:val="006229B1"/>
    <w:rsid w:val="00631D9C"/>
    <w:rsid w:val="00636243"/>
    <w:rsid w:val="0064174A"/>
    <w:rsid w:val="0064316A"/>
    <w:rsid w:val="00645B5F"/>
    <w:rsid w:val="00646966"/>
    <w:rsid w:val="00647B7D"/>
    <w:rsid w:val="0065671F"/>
    <w:rsid w:val="00661C00"/>
    <w:rsid w:val="00666408"/>
    <w:rsid w:val="006702CF"/>
    <w:rsid w:val="00673DCD"/>
    <w:rsid w:val="00674013"/>
    <w:rsid w:val="0067579B"/>
    <w:rsid w:val="00675D85"/>
    <w:rsid w:val="0068159F"/>
    <w:rsid w:val="00682634"/>
    <w:rsid w:val="00683828"/>
    <w:rsid w:val="00692AA3"/>
    <w:rsid w:val="006937D3"/>
    <w:rsid w:val="006A1E3B"/>
    <w:rsid w:val="006A3C3E"/>
    <w:rsid w:val="006A3DD7"/>
    <w:rsid w:val="006A5974"/>
    <w:rsid w:val="006A66D6"/>
    <w:rsid w:val="006B1676"/>
    <w:rsid w:val="006B1855"/>
    <w:rsid w:val="006B1A52"/>
    <w:rsid w:val="006B63F5"/>
    <w:rsid w:val="006B6FA8"/>
    <w:rsid w:val="006C2417"/>
    <w:rsid w:val="006C405C"/>
    <w:rsid w:val="006D46F6"/>
    <w:rsid w:val="006E5F42"/>
    <w:rsid w:val="006F2017"/>
    <w:rsid w:val="006F245D"/>
    <w:rsid w:val="00700FA3"/>
    <w:rsid w:val="00705AC1"/>
    <w:rsid w:val="00713F06"/>
    <w:rsid w:val="00715FC4"/>
    <w:rsid w:val="007248E9"/>
    <w:rsid w:val="00727F6A"/>
    <w:rsid w:val="00732A52"/>
    <w:rsid w:val="00747BF4"/>
    <w:rsid w:val="00752712"/>
    <w:rsid w:val="007548BA"/>
    <w:rsid w:val="00756A72"/>
    <w:rsid w:val="00762CA7"/>
    <w:rsid w:val="00763145"/>
    <w:rsid w:val="007833C1"/>
    <w:rsid w:val="00791D64"/>
    <w:rsid w:val="007A5E98"/>
    <w:rsid w:val="007B22DE"/>
    <w:rsid w:val="007B26F8"/>
    <w:rsid w:val="007B5615"/>
    <w:rsid w:val="007B6803"/>
    <w:rsid w:val="007B7E22"/>
    <w:rsid w:val="007C1C4E"/>
    <w:rsid w:val="007C63FD"/>
    <w:rsid w:val="007D3725"/>
    <w:rsid w:val="007D53DC"/>
    <w:rsid w:val="007E7307"/>
    <w:rsid w:val="007F20D4"/>
    <w:rsid w:val="007F5D7B"/>
    <w:rsid w:val="0080006F"/>
    <w:rsid w:val="00800C6B"/>
    <w:rsid w:val="0080207E"/>
    <w:rsid w:val="00804AA6"/>
    <w:rsid w:val="00804B1A"/>
    <w:rsid w:val="0081741B"/>
    <w:rsid w:val="008338D5"/>
    <w:rsid w:val="00850C85"/>
    <w:rsid w:val="008519D2"/>
    <w:rsid w:val="00853273"/>
    <w:rsid w:val="008569F6"/>
    <w:rsid w:val="008603B7"/>
    <w:rsid w:val="0086050D"/>
    <w:rsid w:val="008625C6"/>
    <w:rsid w:val="0086402E"/>
    <w:rsid w:val="008670C5"/>
    <w:rsid w:val="008726B3"/>
    <w:rsid w:val="00873A8C"/>
    <w:rsid w:val="00874694"/>
    <w:rsid w:val="00876CB0"/>
    <w:rsid w:val="00881396"/>
    <w:rsid w:val="0088307D"/>
    <w:rsid w:val="008916CE"/>
    <w:rsid w:val="00894B4F"/>
    <w:rsid w:val="00897552"/>
    <w:rsid w:val="008A1D3B"/>
    <w:rsid w:val="008A4718"/>
    <w:rsid w:val="008B5590"/>
    <w:rsid w:val="008C01A2"/>
    <w:rsid w:val="008C2EED"/>
    <w:rsid w:val="008C53DF"/>
    <w:rsid w:val="008D0AC7"/>
    <w:rsid w:val="008D43DC"/>
    <w:rsid w:val="008D68D3"/>
    <w:rsid w:val="008E4FC6"/>
    <w:rsid w:val="008F1494"/>
    <w:rsid w:val="00900FAB"/>
    <w:rsid w:val="0090580D"/>
    <w:rsid w:val="0091035B"/>
    <w:rsid w:val="009119C1"/>
    <w:rsid w:val="00912445"/>
    <w:rsid w:val="0091609E"/>
    <w:rsid w:val="009167E5"/>
    <w:rsid w:val="0092020C"/>
    <w:rsid w:val="009203D0"/>
    <w:rsid w:val="009204C5"/>
    <w:rsid w:val="009219E0"/>
    <w:rsid w:val="00922466"/>
    <w:rsid w:val="00923760"/>
    <w:rsid w:val="00927DBD"/>
    <w:rsid w:val="00942B23"/>
    <w:rsid w:val="00953607"/>
    <w:rsid w:val="00956C28"/>
    <w:rsid w:val="0096512F"/>
    <w:rsid w:val="0096640E"/>
    <w:rsid w:val="009675E6"/>
    <w:rsid w:val="00971168"/>
    <w:rsid w:val="00973C66"/>
    <w:rsid w:val="00976228"/>
    <w:rsid w:val="00986826"/>
    <w:rsid w:val="00996F79"/>
    <w:rsid w:val="00997753"/>
    <w:rsid w:val="009A0E1E"/>
    <w:rsid w:val="009A4D46"/>
    <w:rsid w:val="009A6BCE"/>
    <w:rsid w:val="009A7B06"/>
    <w:rsid w:val="009B129B"/>
    <w:rsid w:val="009C028D"/>
    <w:rsid w:val="009C090B"/>
    <w:rsid w:val="009C10F5"/>
    <w:rsid w:val="009C308D"/>
    <w:rsid w:val="009C482A"/>
    <w:rsid w:val="009D1B86"/>
    <w:rsid w:val="009E6B17"/>
    <w:rsid w:val="009E7CCE"/>
    <w:rsid w:val="009F1277"/>
    <w:rsid w:val="009F3F5A"/>
    <w:rsid w:val="009F4B47"/>
    <w:rsid w:val="009F4F17"/>
    <w:rsid w:val="009F56F6"/>
    <w:rsid w:val="00A0123A"/>
    <w:rsid w:val="00A02C96"/>
    <w:rsid w:val="00A04603"/>
    <w:rsid w:val="00A1682D"/>
    <w:rsid w:val="00A168F5"/>
    <w:rsid w:val="00A17DF4"/>
    <w:rsid w:val="00A2634E"/>
    <w:rsid w:val="00A26DEF"/>
    <w:rsid w:val="00A27483"/>
    <w:rsid w:val="00A33407"/>
    <w:rsid w:val="00A35DE5"/>
    <w:rsid w:val="00A4101C"/>
    <w:rsid w:val="00A45742"/>
    <w:rsid w:val="00A461F9"/>
    <w:rsid w:val="00A4664D"/>
    <w:rsid w:val="00A5120B"/>
    <w:rsid w:val="00A538D4"/>
    <w:rsid w:val="00A569AD"/>
    <w:rsid w:val="00A578E5"/>
    <w:rsid w:val="00A57EAF"/>
    <w:rsid w:val="00A60A9E"/>
    <w:rsid w:val="00A624F7"/>
    <w:rsid w:val="00A634C0"/>
    <w:rsid w:val="00A80822"/>
    <w:rsid w:val="00A829F2"/>
    <w:rsid w:val="00A86DBF"/>
    <w:rsid w:val="00A921A2"/>
    <w:rsid w:val="00A938BB"/>
    <w:rsid w:val="00A97FDB"/>
    <w:rsid w:val="00AA041A"/>
    <w:rsid w:val="00AA1E7B"/>
    <w:rsid w:val="00AA23F2"/>
    <w:rsid w:val="00AA4034"/>
    <w:rsid w:val="00AB5A30"/>
    <w:rsid w:val="00AD0712"/>
    <w:rsid w:val="00AE1FBA"/>
    <w:rsid w:val="00AF3763"/>
    <w:rsid w:val="00B01221"/>
    <w:rsid w:val="00B01D87"/>
    <w:rsid w:val="00B15099"/>
    <w:rsid w:val="00B220C6"/>
    <w:rsid w:val="00B22AEC"/>
    <w:rsid w:val="00B24B01"/>
    <w:rsid w:val="00B25DFE"/>
    <w:rsid w:val="00B27E55"/>
    <w:rsid w:val="00B31B8B"/>
    <w:rsid w:val="00B32A46"/>
    <w:rsid w:val="00B34E04"/>
    <w:rsid w:val="00B407D6"/>
    <w:rsid w:val="00B5338C"/>
    <w:rsid w:val="00B5777E"/>
    <w:rsid w:val="00B65434"/>
    <w:rsid w:val="00B70909"/>
    <w:rsid w:val="00B71C16"/>
    <w:rsid w:val="00B93F4A"/>
    <w:rsid w:val="00B947B0"/>
    <w:rsid w:val="00BB028B"/>
    <w:rsid w:val="00BD47E8"/>
    <w:rsid w:val="00BD6549"/>
    <w:rsid w:val="00BE15E1"/>
    <w:rsid w:val="00BE48D4"/>
    <w:rsid w:val="00BE5727"/>
    <w:rsid w:val="00BF63F0"/>
    <w:rsid w:val="00BF67E8"/>
    <w:rsid w:val="00C04856"/>
    <w:rsid w:val="00C052A4"/>
    <w:rsid w:val="00C07662"/>
    <w:rsid w:val="00C14E93"/>
    <w:rsid w:val="00C26D63"/>
    <w:rsid w:val="00C26FE0"/>
    <w:rsid w:val="00C32CB5"/>
    <w:rsid w:val="00C33342"/>
    <w:rsid w:val="00C33E45"/>
    <w:rsid w:val="00C3643D"/>
    <w:rsid w:val="00C42E26"/>
    <w:rsid w:val="00C44ADE"/>
    <w:rsid w:val="00C47D21"/>
    <w:rsid w:val="00C5179F"/>
    <w:rsid w:val="00C52991"/>
    <w:rsid w:val="00C559AC"/>
    <w:rsid w:val="00C57B5E"/>
    <w:rsid w:val="00C600B8"/>
    <w:rsid w:val="00C628E3"/>
    <w:rsid w:val="00C70A8C"/>
    <w:rsid w:val="00C73144"/>
    <w:rsid w:val="00C84553"/>
    <w:rsid w:val="00C9396E"/>
    <w:rsid w:val="00CA1B99"/>
    <w:rsid w:val="00CA348C"/>
    <w:rsid w:val="00CA4492"/>
    <w:rsid w:val="00CA44A6"/>
    <w:rsid w:val="00CA62D2"/>
    <w:rsid w:val="00CB023C"/>
    <w:rsid w:val="00CB7270"/>
    <w:rsid w:val="00CC3F59"/>
    <w:rsid w:val="00CC7FFE"/>
    <w:rsid w:val="00CD7B9D"/>
    <w:rsid w:val="00CE0034"/>
    <w:rsid w:val="00CE7F0D"/>
    <w:rsid w:val="00CF3368"/>
    <w:rsid w:val="00D16F90"/>
    <w:rsid w:val="00D21032"/>
    <w:rsid w:val="00D25A4C"/>
    <w:rsid w:val="00D27FFE"/>
    <w:rsid w:val="00D33056"/>
    <w:rsid w:val="00D4071D"/>
    <w:rsid w:val="00D46132"/>
    <w:rsid w:val="00D46856"/>
    <w:rsid w:val="00D47F84"/>
    <w:rsid w:val="00D50108"/>
    <w:rsid w:val="00D53DA3"/>
    <w:rsid w:val="00D57F81"/>
    <w:rsid w:val="00D625D0"/>
    <w:rsid w:val="00D63DB1"/>
    <w:rsid w:val="00D65A11"/>
    <w:rsid w:val="00D662CD"/>
    <w:rsid w:val="00D815FF"/>
    <w:rsid w:val="00D85B66"/>
    <w:rsid w:val="00D9330E"/>
    <w:rsid w:val="00D96C4B"/>
    <w:rsid w:val="00D97E97"/>
    <w:rsid w:val="00DA3150"/>
    <w:rsid w:val="00DA49B0"/>
    <w:rsid w:val="00DC3895"/>
    <w:rsid w:val="00DC58E7"/>
    <w:rsid w:val="00DC69B3"/>
    <w:rsid w:val="00DC6EE9"/>
    <w:rsid w:val="00DD2B7A"/>
    <w:rsid w:val="00DE12FD"/>
    <w:rsid w:val="00DE2602"/>
    <w:rsid w:val="00DE5A33"/>
    <w:rsid w:val="00DF12C6"/>
    <w:rsid w:val="00DF512F"/>
    <w:rsid w:val="00E04D0E"/>
    <w:rsid w:val="00E0553C"/>
    <w:rsid w:val="00E07B0E"/>
    <w:rsid w:val="00E11358"/>
    <w:rsid w:val="00E12E30"/>
    <w:rsid w:val="00E1544B"/>
    <w:rsid w:val="00E35C64"/>
    <w:rsid w:val="00E429C0"/>
    <w:rsid w:val="00E45D82"/>
    <w:rsid w:val="00E4608A"/>
    <w:rsid w:val="00E462C2"/>
    <w:rsid w:val="00E50278"/>
    <w:rsid w:val="00E514CD"/>
    <w:rsid w:val="00E607C3"/>
    <w:rsid w:val="00E6438A"/>
    <w:rsid w:val="00E66B13"/>
    <w:rsid w:val="00E66CEF"/>
    <w:rsid w:val="00E75B9A"/>
    <w:rsid w:val="00E8460E"/>
    <w:rsid w:val="00E91B5F"/>
    <w:rsid w:val="00E96B25"/>
    <w:rsid w:val="00EA4DD0"/>
    <w:rsid w:val="00EC7EC9"/>
    <w:rsid w:val="00ED008F"/>
    <w:rsid w:val="00ED299A"/>
    <w:rsid w:val="00EE1F1B"/>
    <w:rsid w:val="00EF768B"/>
    <w:rsid w:val="00EF7EA1"/>
    <w:rsid w:val="00F04F17"/>
    <w:rsid w:val="00F07969"/>
    <w:rsid w:val="00F105F3"/>
    <w:rsid w:val="00F16E16"/>
    <w:rsid w:val="00F31634"/>
    <w:rsid w:val="00F321D3"/>
    <w:rsid w:val="00F32F55"/>
    <w:rsid w:val="00F41DB0"/>
    <w:rsid w:val="00F477A2"/>
    <w:rsid w:val="00F47B93"/>
    <w:rsid w:val="00F5080C"/>
    <w:rsid w:val="00F53077"/>
    <w:rsid w:val="00F5401D"/>
    <w:rsid w:val="00F563B0"/>
    <w:rsid w:val="00F60EB9"/>
    <w:rsid w:val="00F6402C"/>
    <w:rsid w:val="00F75699"/>
    <w:rsid w:val="00F834A6"/>
    <w:rsid w:val="00F83FC2"/>
    <w:rsid w:val="00F863EE"/>
    <w:rsid w:val="00F9047E"/>
    <w:rsid w:val="00F96997"/>
    <w:rsid w:val="00F96F0D"/>
    <w:rsid w:val="00FA11BA"/>
    <w:rsid w:val="00FA139E"/>
    <w:rsid w:val="00FA3222"/>
    <w:rsid w:val="00FA400C"/>
    <w:rsid w:val="00FA7FD2"/>
    <w:rsid w:val="00FB0C7E"/>
    <w:rsid w:val="00FB1670"/>
    <w:rsid w:val="00FB569B"/>
    <w:rsid w:val="00FC18C3"/>
    <w:rsid w:val="00FC1F91"/>
    <w:rsid w:val="00FC2072"/>
    <w:rsid w:val="00FC6556"/>
    <w:rsid w:val="00FC7A3B"/>
    <w:rsid w:val="00FD6554"/>
    <w:rsid w:val="00FE0538"/>
    <w:rsid w:val="00FE2845"/>
    <w:rsid w:val="00FE6B4D"/>
    <w:rsid w:val="00FE7A3A"/>
    <w:rsid w:val="00FF225C"/>
    <w:rsid w:val="00FF3228"/>
    <w:rsid w:val="00FF5973"/>
    <w:rsid w:val="4A71471B"/>
    <w:rsid w:val="7A4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2FE39"/>
  <w14:defaultImageDpi w14:val="32767"/>
  <w15:chartTrackingRefBased/>
  <w15:docId w15:val="{F9148284-D82B-418A-97D0-D2966B1A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6B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66B13"/>
  </w:style>
  <w:style w:type="paragraph" w:styleId="AltBilgi">
    <w:name w:val="footer"/>
    <w:basedOn w:val="Normal"/>
    <w:link w:val="AltBilgiChar"/>
    <w:uiPriority w:val="99"/>
    <w:unhideWhenUsed/>
    <w:rsid w:val="00E66B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66B13"/>
  </w:style>
  <w:style w:type="character" w:styleId="Kpr">
    <w:name w:val="Hyperlink"/>
    <w:basedOn w:val="VarsaylanParagrafYazTipi"/>
    <w:uiPriority w:val="99"/>
    <w:unhideWhenUsed/>
    <w:rsid w:val="00FF225C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rsid w:val="00FF225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F225C"/>
    <w:rPr>
      <w:color w:val="954F72" w:themeColor="followed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317B55"/>
  </w:style>
  <w:style w:type="paragraph" w:customStyle="1" w:styleId="Maintitle">
    <w:name w:val="Main title"/>
    <w:qFormat/>
    <w:rsid w:val="009F1277"/>
    <w:rPr>
      <w:rFonts w:ascii="Arial" w:hAnsi="Arial" w:cs="Arial"/>
      <w:b/>
      <w:bCs/>
      <w:caps/>
      <w:sz w:val="30"/>
      <w:szCs w:val="30"/>
    </w:rPr>
  </w:style>
  <w:style w:type="paragraph" w:customStyle="1" w:styleId="Sous-titre1">
    <w:name w:val="Sous-titre1"/>
    <w:qFormat/>
    <w:rsid w:val="009F1277"/>
    <w:rPr>
      <w:rFonts w:ascii="Arial" w:hAnsi="Arial" w:cs="Arial"/>
      <w:caps/>
      <w:sz w:val="22"/>
      <w:szCs w:val="22"/>
    </w:rPr>
  </w:style>
  <w:style w:type="paragraph" w:customStyle="1" w:styleId="Intro">
    <w:name w:val="Intro"/>
    <w:basedOn w:val="Normal"/>
    <w:qFormat/>
    <w:rsid w:val="005422EC"/>
    <w:pPr>
      <w:spacing w:line="240" w:lineRule="exact"/>
    </w:pPr>
    <w:rPr>
      <w:rFonts w:ascii="Arial" w:hAnsi="Arial" w:cs="Arial"/>
      <w:b/>
      <w:bCs/>
      <w:sz w:val="20"/>
      <w:szCs w:val="20"/>
    </w:rPr>
  </w:style>
  <w:style w:type="paragraph" w:customStyle="1" w:styleId="Currenttext">
    <w:name w:val="Current text"/>
    <w:basedOn w:val="Normal"/>
    <w:qFormat/>
    <w:rsid w:val="005422EC"/>
    <w:pPr>
      <w:spacing w:line="256" w:lineRule="exact"/>
    </w:pPr>
    <w:rPr>
      <w:rFonts w:ascii="Arial" w:hAnsi="Arial" w:cs="Arial"/>
      <w:sz w:val="18"/>
      <w:szCs w:val="18"/>
    </w:rPr>
  </w:style>
  <w:style w:type="paragraph" w:customStyle="1" w:styleId="Citation1">
    <w:name w:val="Citation1"/>
    <w:qFormat/>
    <w:rsid w:val="003F5AC4"/>
    <w:pPr>
      <w:spacing w:line="360" w:lineRule="exact"/>
    </w:pPr>
    <w:rPr>
      <w:rFonts w:ascii="Arial" w:hAnsi="Arial" w:cs="Arial"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9F56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ui-provider">
    <w:name w:val="ui-provider"/>
    <w:basedOn w:val="VarsaylanParagrafYazTipi"/>
    <w:rsid w:val="00747BF4"/>
  </w:style>
  <w:style w:type="character" w:styleId="Vurgu">
    <w:name w:val="Emphasis"/>
    <w:basedOn w:val="VarsaylanParagrafYazTipi"/>
    <w:uiPriority w:val="20"/>
    <w:qFormat/>
    <w:rsid w:val="00616ACC"/>
    <w:rPr>
      <w:i/>
      <w:iCs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C25A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C25A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C25A0"/>
    <w:rPr>
      <w:vertAlign w:val="superscript"/>
    </w:rPr>
  </w:style>
  <w:style w:type="paragraph" w:styleId="ListeParagraf">
    <w:name w:val="List Paragraph"/>
    <w:basedOn w:val="Normal"/>
    <w:uiPriority w:val="34"/>
    <w:qFormat/>
    <w:rsid w:val="003722C9"/>
    <w:pPr>
      <w:ind w:left="720"/>
    </w:pPr>
    <w:rPr>
      <w:rFonts w:ascii="Calibri" w:hAnsi="Calibri" w:cs="Calibri"/>
      <w:sz w:val="22"/>
      <w:szCs w:val="22"/>
    </w:rPr>
  </w:style>
  <w:style w:type="character" w:styleId="Gl">
    <w:name w:val="Strong"/>
    <w:basedOn w:val="VarsaylanParagrafYazTipi"/>
    <w:uiPriority w:val="22"/>
    <w:qFormat/>
    <w:rsid w:val="00986826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F04F1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04F1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04F1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04F1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04F17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705AC1"/>
  </w:style>
  <w:style w:type="character" w:styleId="zmlenmeyenBahsetme">
    <w:name w:val="Unresolved Mention"/>
    <w:basedOn w:val="VarsaylanParagrafYazTipi"/>
    <w:uiPriority w:val="99"/>
    <w:semiHidden/>
    <w:unhideWhenUsed/>
    <w:rsid w:val="005F0710"/>
    <w:rPr>
      <w:color w:val="605E5C"/>
      <w:shd w:val="clear" w:color="auto" w:fill="E1DFDD"/>
    </w:rPr>
  </w:style>
  <w:style w:type="paragraph" w:customStyle="1" w:styleId="Default">
    <w:name w:val="Default"/>
    <w:rsid w:val="00B27E5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Altyaz">
    <w:name w:val="Subtitle"/>
    <w:basedOn w:val="Normal"/>
    <w:next w:val="Normal"/>
    <w:link w:val="AltyazChar"/>
    <w:uiPriority w:val="11"/>
    <w:qFormat/>
    <w:rsid w:val="00B27E55"/>
    <w:pPr>
      <w:numPr>
        <w:ilvl w:val="1"/>
      </w:numPr>
      <w:spacing w:after="160" w:line="259" w:lineRule="auto"/>
    </w:pPr>
    <w:rPr>
      <w:rFonts w:ascii="HelveticaNeueLT Std" w:eastAsiaTheme="minorEastAsia" w:hAnsi="HelveticaNeueLT Std"/>
      <w:color w:val="5B9BD5" w:themeColor="accent5"/>
      <w:spacing w:val="15"/>
      <w:sz w:val="23"/>
      <w:szCs w:val="22"/>
      <w:lang w:val="en-US"/>
    </w:rPr>
  </w:style>
  <w:style w:type="character" w:customStyle="1" w:styleId="AltyazChar">
    <w:name w:val="Altyazı Char"/>
    <w:basedOn w:val="VarsaylanParagrafYazTipi"/>
    <w:link w:val="Altyaz"/>
    <w:uiPriority w:val="11"/>
    <w:rsid w:val="00B27E55"/>
    <w:rPr>
      <w:rFonts w:ascii="HelveticaNeueLT Std" w:eastAsiaTheme="minorEastAsia" w:hAnsi="HelveticaNeueLT Std"/>
      <w:color w:val="5B9BD5" w:themeColor="accent5"/>
      <w:spacing w:val="15"/>
      <w:sz w:val="23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19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0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5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95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6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6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9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6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56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2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44694\AppData\Local\Temp\Temp1_R_RENAULT_PRESS_PR_A4_EN_v21.1.zip\R_RENAULT_PRESS_PR_A4_NOUVELR_v21.1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84902-ef97-4611-a893-c60ba6a3e464" xsi:nil="true"/>
    <lcf76f155ced4ddcb4097134ff3c332f xmlns="fdf9dbe0-538e-44fa-ad89-0ed646d8fb7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2197892EA1844B6E142DB7E5F22BE" ma:contentTypeVersion="13" ma:contentTypeDescription="Crée un document." ma:contentTypeScope="" ma:versionID="a28e766c284bce1b619d59cafd4e92ae">
  <xsd:schema xmlns:xsd="http://www.w3.org/2001/XMLSchema" xmlns:xs="http://www.w3.org/2001/XMLSchema" xmlns:p="http://schemas.microsoft.com/office/2006/metadata/properties" xmlns:ns2="fdf9dbe0-538e-44fa-ad89-0ed646d8fb7a" xmlns:ns3="77284902-ef97-4611-a893-c60ba6a3e464" targetNamespace="http://schemas.microsoft.com/office/2006/metadata/properties" ma:root="true" ma:fieldsID="682997deb94861c3cb472e52b35c2943" ns2:_="" ns3:_="">
    <xsd:import namespace="fdf9dbe0-538e-44fa-ad89-0ed646d8fb7a"/>
    <xsd:import namespace="77284902-ef97-4611-a893-c60ba6a3e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9dbe0-538e-44fa-ad89-0ed646d8f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2bbfa71a-d75e-4d15-90e8-ced09d00e4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84902-ef97-4611-a893-c60ba6a3e4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16de73-e8c5-4938-9778-d1e558737772}" ma:internalName="TaxCatchAll" ma:showField="CatchAllData" ma:web="77284902-ef97-4611-a893-c60ba6a3e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BCB360-650E-473B-B08C-966ACE7E71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921AC1-ABC9-46A7-9C3A-697A90EBF9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ABB474-631D-4B0F-AC47-2FBF0B444431}">
  <ds:schemaRefs>
    <ds:schemaRef ds:uri="http://schemas.microsoft.com/office/2006/metadata/properties"/>
    <ds:schemaRef ds:uri="http://schemas.microsoft.com/office/infopath/2007/PartnerControls"/>
    <ds:schemaRef ds:uri="77284902-ef97-4611-a893-c60ba6a3e464"/>
    <ds:schemaRef ds:uri="fdf9dbe0-538e-44fa-ad89-0ed646d8fb7a"/>
  </ds:schemaRefs>
</ds:datastoreItem>
</file>

<file path=customXml/itemProps4.xml><?xml version="1.0" encoding="utf-8"?>
<ds:datastoreItem xmlns:ds="http://schemas.openxmlformats.org/officeDocument/2006/customXml" ds:itemID="{94FB8C6C-DC41-4829-8554-E26AC7C23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9dbe0-538e-44fa-ad89-0ed646d8fb7a"/>
    <ds:schemaRef ds:uri="77284902-ef97-4611-a893-c60ba6a3e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f30fc12-c89a-4829-a476-5bf9e2086332}" enabled="1" method="Privileged" siteId="{d6b0bbee-7cd9-4d60-bce6-4a67b543e2a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R_RENAULT_PRESS_PR_A4_NOUVELR_v21.1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ZORGA Amelie</dc:creator>
  <cp:keywords/>
  <dc:description/>
  <cp:lastModifiedBy>Aslıhan Güzeller SÖNMEZ</cp:lastModifiedBy>
  <cp:revision>2</cp:revision>
  <cp:lastPrinted>2021-03-31T10:26:00Z</cp:lastPrinted>
  <dcterms:created xsi:type="dcterms:W3CDTF">2023-08-31T13:56:00Z</dcterms:created>
  <dcterms:modified xsi:type="dcterms:W3CDTF">2023-08-31T13:56:00Z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SetDate">
    <vt:lpwstr>2023-04-05T08:45:37Z</vt:lpwstr>
  </property>
  <property fmtid="{D5CDD505-2E9C-101B-9397-08002B2CF9AE}" pid="3" name="MSIP_Label_fd1c0902-ed92-4fed-896d-2e7725de02d4_Name">
    <vt:lpwstr>Anyone (not protected)</vt:lpwstr>
  </property>
  <property fmtid="{D5CDD505-2E9C-101B-9397-08002B2CF9AE}" pid="4" name="MSIP_Label_fd1c0902-ed92-4fed-896d-2e7725de02d4_ActionId">
    <vt:lpwstr>06b8ac26-3872-4446-9430-83c4d04f6b72</vt:lpwstr>
  </property>
  <property fmtid="{D5CDD505-2E9C-101B-9397-08002B2CF9AE}" pid="5" name="MSIP_Label_fd1c0902-ed92-4fed-896d-2e7725de02d4_ContentBits">
    <vt:lpwstr>2</vt:lpwstr>
  </property>
  <property fmtid="{D5CDD505-2E9C-101B-9397-08002B2CF9AE}" pid="6" name="ContentTypeId">
    <vt:lpwstr>0x0101009942197892EA1844B6E142DB7E5F22BE</vt:lpwstr>
  </property>
  <property fmtid="{D5CDD505-2E9C-101B-9397-08002B2CF9AE}" pid="7" name="MSIP_Label_7f30fc12-c89a-4829-a476-5bf9e2086332_Enabled">
    <vt:lpwstr>true</vt:lpwstr>
  </property>
  <property fmtid="{D5CDD505-2E9C-101B-9397-08002B2CF9AE}" pid="8" name="MSIP_Label_7f30fc12-c89a-4829-a476-5bf9e2086332_SetDate">
    <vt:lpwstr>2023-04-06T10:34:45Z</vt:lpwstr>
  </property>
  <property fmtid="{D5CDD505-2E9C-101B-9397-08002B2CF9AE}" pid="9" name="MSIP_Label_7f30fc12-c89a-4829-a476-5bf9e2086332_Method">
    <vt:lpwstr>Privileged</vt:lpwstr>
  </property>
  <property fmtid="{D5CDD505-2E9C-101B-9397-08002B2CF9AE}" pid="10" name="MSIP_Label_7f30fc12-c89a-4829-a476-5bf9e2086332_Name">
    <vt:lpwstr>Not protected (Anyone)_0</vt:lpwstr>
  </property>
  <property fmtid="{D5CDD505-2E9C-101B-9397-08002B2CF9AE}" pid="11" name="MSIP_Label_7f30fc12-c89a-4829-a476-5bf9e2086332_SiteId">
    <vt:lpwstr>d6b0bbee-7cd9-4d60-bce6-4a67b543e2ae</vt:lpwstr>
  </property>
  <property fmtid="{D5CDD505-2E9C-101B-9397-08002B2CF9AE}" pid="12" name="MSIP_Label_7f30fc12-c89a-4829-a476-5bf9e2086332_ActionId">
    <vt:lpwstr>d40bb5bb-b0cf-4ba8-b472-b64203b7184b</vt:lpwstr>
  </property>
  <property fmtid="{D5CDD505-2E9C-101B-9397-08002B2CF9AE}" pid="13" name="MSIP_Label_7f30fc12-c89a-4829-a476-5bf9e2086332_ContentBits">
    <vt:lpwstr>0</vt:lpwstr>
  </property>
  <property fmtid="{D5CDD505-2E9C-101B-9397-08002B2CF9AE}" pid="14" name="MediaServiceImageTags">
    <vt:lpwstr/>
  </property>
</Properties>
</file>